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5E3F" w14:textId="77777777" w:rsidR="00DA618D" w:rsidRPr="00DA618D" w:rsidRDefault="00DA618D" w:rsidP="00DA618D">
      <w:pPr>
        <w:jc w:val="center"/>
        <w:rPr>
          <w:rFonts w:eastAsia="Calibri"/>
          <w:b/>
          <w:sz w:val="24"/>
          <w:szCs w:val="24"/>
          <w:lang w:val="tr-TR" w:eastAsia="en-US"/>
        </w:rPr>
      </w:pPr>
      <w:r w:rsidRPr="00DA618D">
        <w:rPr>
          <w:rFonts w:eastAsia="Calibri"/>
          <w:b/>
          <w:sz w:val="24"/>
          <w:szCs w:val="24"/>
          <w:lang w:val="tr-TR" w:eastAsia="en-US"/>
        </w:rPr>
        <w:t>İLAN</w:t>
      </w:r>
    </w:p>
    <w:p w14:paraId="6EC96ABB" w14:textId="377E6E64" w:rsidR="00DA618D" w:rsidRDefault="00DA618D" w:rsidP="00DA618D">
      <w:pPr>
        <w:jc w:val="center"/>
        <w:rPr>
          <w:rFonts w:eastAsia="Calibri"/>
          <w:b/>
          <w:sz w:val="24"/>
          <w:szCs w:val="24"/>
          <w:lang w:val="tr-TR" w:eastAsia="en-US"/>
        </w:rPr>
      </w:pPr>
      <w:r w:rsidRPr="00DA618D">
        <w:rPr>
          <w:rFonts w:eastAsia="Calibri"/>
          <w:b/>
          <w:sz w:val="24"/>
          <w:szCs w:val="24"/>
          <w:lang w:val="tr-TR" w:eastAsia="en-US"/>
        </w:rPr>
        <w:t>ÜRGÜP BELEDİYE BAŞKANLIĞI</w:t>
      </w:r>
      <w:r>
        <w:rPr>
          <w:rFonts w:eastAsia="Calibri"/>
          <w:b/>
          <w:sz w:val="24"/>
          <w:szCs w:val="24"/>
          <w:lang w:val="tr-TR" w:eastAsia="en-US"/>
        </w:rPr>
        <w:t>’</w:t>
      </w:r>
      <w:r w:rsidRPr="00DA618D">
        <w:rPr>
          <w:rFonts w:eastAsia="Calibri"/>
          <w:b/>
          <w:sz w:val="24"/>
          <w:szCs w:val="24"/>
          <w:lang w:val="tr-TR" w:eastAsia="en-US"/>
        </w:rPr>
        <w:t>NDAN</w:t>
      </w:r>
    </w:p>
    <w:p w14:paraId="74C5D67E" w14:textId="77777777" w:rsidR="00DA618D" w:rsidRPr="00DA618D" w:rsidRDefault="00DA618D" w:rsidP="00DA618D">
      <w:pPr>
        <w:jc w:val="center"/>
        <w:rPr>
          <w:rFonts w:eastAsia="Calibri"/>
          <w:b/>
          <w:sz w:val="24"/>
          <w:szCs w:val="24"/>
          <w:lang w:val="tr-TR" w:eastAsia="en-US"/>
        </w:rPr>
      </w:pPr>
    </w:p>
    <w:p w14:paraId="7B8249CD" w14:textId="575C5660" w:rsidR="00DA618D" w:rsidRPr="00B1400E" w:rsidRDefault="00DA618D" w:rsidP="00DA618D">
      <w:pPr>
        <w:pStyle w:val="AralkYok"/>
        <w:ind w:firstLine="708"/>
        <w:jc w:val="both"/>
        <w:rPr>
          <w:rFonts w:ascii="Times New Roman" w:hAnsi="Times New Roman"/>
          <w:b/>
          <w:sz w:val="24"/>
          <w:szCs w:val="24"/>
        </w:rPr>
      </w:pPr>
      <w:r w:rsidRPr="009B1F70">
        <w:rPr>
          <w:rFonts w:ascii="Times New Roman" w:hAnsi="Times New Roman"/>
          <w:b/>
          <w:sz w:val="24"/>
          <w:szCs w:val="24"/>
        </w:rPr>
        <w:t>MADDE-1) İHALENİN KONUSU VE MİKTARI:</w:t>
      </w:r>
    </w:p>
    <w:p w14:paraId="505643F8" w14:textId="77777777" w:rsidR="00DA618D" w:rsidRDefault="00DA618D" w:rsidP="00DA618D">
      <w:pPr>
        <w:ind w:firstLine="720"/>
        <w:jc w:val="both"/>
        <w:rPr>
          <w:sz w:val="24"/>
          <w:szCs w:val="24"/>
          <w:lang w:val="tr-TR"/>
        </w:rPr>
      </w:pPr>
      <w:r>
        <w:rPr>
          <w:sz w:val="24"/>
          <w:szCs w:val="24"/>
          <w:lang w:val="tr-TR"/>
        </w:rPr>
        <w:t>Mülkiyeti belediyemize ait olup Cumhuriyet Mahallesi’nde bulunan</w:t>
      </w:r>
      <w:r w:rsidRPr="00D0689D">
        <w:rPr>
          <w:sz w:val="24"/>
          <w:szCs w:val="24"/>
          <w:lang w:val="tr-TR"/>
        </w:rPr>
        <w:t xml:space="preserve"> aşağıda Mevkisi, Cinsi, pafta, ada, parsel nosu, </w:t>
      </w:r>
      <w:r>
        <w:rPr>
          <w:sz w:val="24"/>
          <w:szCs w:val="24"/>
          <w:lang w:val="tr-TR"/>
        </w:rPr>
        <w:t>m</w:t>
      </w:r>
      <w:r>
        <w:rPr>
          <w:sz w:val="24"/>
          <w:szCs w:val="24"/>
          <w:vertAlign w:val="superscript"/>
          <w:lang w:val="tr-TR"/>
        </w:rPr>
        <w:t>2</w:t>
      </w:r>
      <w:r w:rsidRPr="00D0689D">
        <w:rPr>
          <w:sz w:val="24"/>
          <w:szCs w:val="24"/>
          <w:lang w:val="tr-TR"/>
        </w:rPr>
        <w:t xml:space="preserve"> si, muhammen aylık kira bedeli ile geçici teminatları belirtilen </w:t>
      </w:r>
      <w:r>
        <w:rPr>
          <w:sz w:val="24"/>
          <w:szCs w:val="24"/>
          <w:lang w:val="tr-TR"/>
        </w:rPr>
        <w:t>bilet gişe yerlerinin</w:t>
      </w:r>
      <w:r w:rsidRPr="00D0689D">
        <w:rPr>
          <w:sz w:val="24"/>
          <w:szCs w:val="24"/>
          <w:lang w:val="tr-TR"/>
        </w:rPr>
        <w:t xml:space="preserve">, 2886 </w:t>
      </w:r>
      <w:proofErr w:type="gramStart"/>
      <w:r w:rsidRPr="00D0689D">
        <w:rPr>
          <w:sz w:val="24"/>
          <w:szCs w:val="24"/>
          <w:lang w:val="tr-TR"/>
        </w:rPr>
        <w:t>Sayılı Kanunun</w:t>
      </w:r>
      <w:proofErr w:type="gramEnd"/>
      <w:r w:rsidRPr="00D0689D">
        <w:rPr>
          <w:sz w:val="24"/>
          <w:szCs w:val="24"/>
          <w:lang w:val="tr-TR"/>
        </w:rPr>
        <w:t xml:space="preserve"> 45. Maddesi uyarınca ve özel şartnamesi hükümleri dâhilinde açık artırma suretiyle </w:t>
      </w:r>
      <w:r w:rsidRPr="008B1BC9">
        <w:rPr>
          <w:sz w:val="24"/>
          <w:szCs w:val="24"/>
          <w:lang w:val="tr-TR"/>
        </w:rPr>
        <w:t>1 yıl</w:t>
      </w:r>
      <w:r w:rsidRPr="00D0689D">
        <w:rPr>
          <w:sz w:val="24"/>
          <w:szCs w:val="24"/>
          <w:lang w:val="tr-TR"/>
        </w:rPr>
        <w:t xml:space="preserve"> müddetle kiraya verilmek üzere ihaleye çıkartılmıştır.</w:t>
      </w:r>
    </w:p>
    <w:p w14:paraId="187A5CBC" w14:textId="77777777" w:rsidR="00DA618D" w:rsidRPr="009B1F70" w:rsidRDefault="00DA618D" w:rsidP="00DA618D">
      <w:pPr>
        <w:pStyle w:val="AralkYok"/>
        <w:ind w:firstLine="708"/>
        <w:jc w:val="both"/>
        <w:rPr>
          <w:rFonts w:ascii="Times New Roman" w:hAnsi="Times New Roman"/>
          <w:b/>
          <w:sz w:val="24"/>
          <w:szCs w:val="24"/>
        </w:rPr>
      </w:pPr>
      <w:r w:rsidRPr="009B1F70">
        <w:rPr>
          <w:rFonts w:ascii="Times New Roman" w:hAnsi="Times New Roman"/>
          <w:b/>
          <w:sz w:val="24"/>
          <w:szCs w:val="24"/>
        </w:rPr>
        <w:t xml:space="preserve">MADDE-2) İHALE YERİ, TARİH VE SAATİ </w:t>
      </w:r>
    </w:p>
    <w:p w14:paraId="29445165" w14:textId="77777777" w:rsidR="00DA618D" w:rsidRPr="009B1F70" w:rsidRDefault="00DA618D" w:rsidP="00DA618D">
      <w:pPr>
        <w:pStyle w:val="AralkYok"/>
        <w:jc w:val="both"/>
        <w:rPr>
          <w:rFonts w:ascii="Times New Roman" w:hAnsi="Times New Roman"/>
          <w:sz w:val="24"/>
          <w:szCs w:val="24"/>
        </w:rPr>
      </w:pPr>
      <w:r w:rsidRPr="009B1F70">
        <w:rPr>
          <w:rFonts w:ascii="Times New Roman" w:hAnsi="Times New Roman"/>
          <w:b/>
          <w:sz w:val="24"/>
          <w:szCs w:val="24"/>
        </w:rPr>
        <w:t>İhale Yeri</w:t>
      </w:r>
      <w:r w:rsidRPr="009B1F70">
        <w:rPr>
          <w:rFonts w:ascii="Times New Roman" w:hAnsi="Times New Roman"/>
          <w:b/>
          <w:sz w:val="24"/>
          <w:szCs w:val="24"/>
        </w:rPr>
        <w:tab/>
        <w:t xml:space="preserve">: </w:t>
      </w:r>
      <w:r w:rsidRPr="009B1F70">
        <w:rPr>
          <w:rFonts w:ascii="Times New Roman" w:hAnsi="Times New Roman"/>
          <w:sz w:val="24"/>
          <w:szCs w:val="24"/>
        </w:rPr>
        <w:t xml:space="preserve">Ürgüp Belediyesi Meclis Salonunda Belediye Encümeni huzurunda yapılacaktır. </w:t>
      </w:r>
    </w:p>
    <w:p w14:paraId="3CF352E7" w14:textId="77777777" w:rsidR="00DA618D" w:rsidRPr="00743000" w:rsidRDefault="00DA618D" w:rsidP="00DA618D">
      <w:pPr>
        <w:pStyle w:val="AralkYok"/>
        <w:jc w:val="both"/>
        <w:rPr>
          <w:rFonts w:ascii="Times New Roman" w:hAnsi="Times New Roman"/>
          <w:b/>
          <w:sz w:val="24"/>
          <w:szCs w:val="24"/>
        </w:rPr>
      </w:pPr>
      <w:r w:rsidRPr="009B1F70">
        <w:rPr>
          <w:rFonts w:ascii="Times New Roman" w:hAnsi="Times New Roman"/>
          <w:b/>
          <w:sz w:val="24"/>
          <w:szCs w:val="24"/>
        </w:rPr>
        <w:t xml:space="preserve">İhale Tarihi </w:t>
      </w:r>
      <w:r w:rsidRPr="009B1F70">
        <w:rPr>
          <w:rFonts w:ascii="Times New Roman" w:hAnsi="Times New Roman"/>
          <w:b/>
          <w:sz w:val="24"/>
          <w:szCs w:val="24"/>
        </w:rPr>
        <w:tab/>
        <w:t xml:space="preserve">: </w:t>
      </w:r>
      <w:r>
        <w:rPr>
          <w:rFonts w:ascii="Times New Roman" w:hAnsi="Times New Roman"/>
          <w:b/>
          <w:sz w:val="24"/>
          <w:szCs w:val="24"/>
        </w:rPr>
        <w:t>21.10</w:t>
      </w:r>
      <w:r w:rsidRPr="00743000">
        <w:rPr>
          <w:rFonts w:ascii="Times New Roman" w:hAnsi="Times New Roman"/>
          <w:b/>
          <w:sz w:val="24"/>
          <w:szCs w:val="24"/>
        </w:rPr>
        <w:t>.202</w:t>
      </w:r>
      <w:r>
        <w:rPr>
          <w:rFonts w:ascii="Times New Roman" w:hAnsi="Times New Roman"/>
          <w:b/>
          <w:sz w:val="24"/>
          <w:szCs w:val="24"/>
        </w:rPr>
        <w:t>5</w:t>
      </w:r>
      <w:r w:rsidRPr="00743000">
        <w:rPr>
          <w:rFonts w:ascii="Times New Roman" w:hAnsi="Times New Roman"/>
          <w:b/>
          <w:sz w:val="24"/>
          <w:szCs w:val="24"/>
        </w:rPr>
        <w:t xml:space="preserve"> </w:t>
      </w:r>
    </w:p>
    <w:p w14:paraId="5DC03F22" w14:textId="77777777" w:rsidR="00DA618D" w:rsidRPr="00743000" w:rsidRDefault="00DA618D" w:rsidP="00DA618D">
      <w:pPr>
        <w:pStyle w:val="AralkYok"/>
        <w:jc w:val="both"/>
        <w:rPr>
          <w:rFonts w:ascii="Times New Roman" w:hAnsi="Times New Roman"/>
          <w:b/>
          <w:sz w:val="24"/>
          <w:szCs w:val="24"/>
        </w:rPr>
      </w:pPr>
      <w:r w:rsidRPr="00743000">
        <w:rPr>
          <w:rFonts w:ascii="Times New Roman" w:hAnsi="Times New Roman"/>
          <w:b/>
          <w:sz w:val="24"/>
          <w:szCs w:val="24"/>
        </w:rPr>
        <w:t xml:space="preserve">İhale Saati </w:t>
      </w:r>
      <w:r w:rsidRPr="00743000">
        <w:rPr>
          <w:rFonts w:ascii="Times New Roman" w:hAnsi="Times New Roman"/>
          <w:b/>
          <w:sz w:val="24"/>
          <w:szCs w:val="24"/>
        </w:rPr>
        <w:tab/>
        <w:t xml:space="preserve">: </w:t>
      </w:r>
      <w:r>
        <w:rPr>
          <w:rFonts w:ascii="Times New Roman" w:hAnsi="Times New Roman"/>
          <w:b/>
          <w:sz w:val="24"/>
          <w:szCs w:val="24"/>
        </w:rPr>
        <w:t xml:space="preserve">16.00 dan itibaren 10 dakika ara ile </w:t>
      </w:r>
      <w:r w:rsidRPr="00743000">
        <w:rPr>
          <w:rFonts w:ascii="Times New Roman" w:hAnsi="Times New Roman"/>
          <w:b/>
          <w:sz w:val="24"/>
          <w:szCs w:val="24"/>
        </w:rPr>
        <w:t xml:space="preserve"> </w:t>
      </w:r>
    </w:p>
    <w:p w14:paraId="3342E5AD" w14:textId="77777777" w:rsidR="00DA618D" w:rsidRDefault="00DA618D" w:rsidP="00DA618D">
      <w:pPr>
        <w:pStyle w:val="AralkYok"/>
        <w:ind w:left="708" w:hanging="708"/>
        <w:jc w:val="both"/>
        <w:rPr>
          <w:rFonts w:ascii="Times New Roman" w:hAnsi="Times New Roman"/>
          <w:sz w:val="24"/>
          <w:szCs w:val="24"/>
        </w:rPr>
      </w:pPr>
      <w:r w:rsidRPr="009B1F70">
        <w:rPr>
          <w:rFonts w:ascii="Times New Roman" w:hAnsi="Times New Roman"/>
          <w:b/>
          <w:sz w:val="24"/>
          <w:szCs w:val="24"/>
        </w:rPr>
        <w:t xml:space="preserve">İhale Usulü </w:t>
      </w:r>
      <w:r w:rsidRPr="009B1F70">
        <w:rPr>
          <w:rFonts w:ascii="Times New Roman" w:hAnsi="Times New Roman"/>
          <w:b/>
          <w:sz w:val="24"/>
          <w:szCs w:val="24"/>
        </w:rPr>
        <w:tab/>
        <w:t xml:space="preserve">: </w:t>
      </w:r>
      <w:r w:rsidRPr="009B1F70">
        <w:rPr>
          <w:rFonts w:ascii="Times New Roman" w:hAnsi="Times New Roman"/>
          <w:sz w:val="24"/>
          <w:szCs w:val="24"/>
        </w:rPr>
        <w:t xml:space="preserve">2886 Sayılı Devlet İhale Kanunun 45. Maddesi uyarınca Açık Artırma Usulü </w:t>
      </w:r>
    </w:p>
    <w:p w14:paraId="2871EE06" w14:textId="77777777" w:rsidR="00DA618D" w:rsidRPr="009B1F70" w:rsidRDefault="00DA618D" w:rsidP="00DA618D">
      <w:pPr>
        <w:pStyle w:val="AralkYok"/>
        <w:ind w:firstLine="708"/>
        <w:jc w:val="both"/>
        <w:rPr>
          <w:rFonts w:ascii="Times New Roman" w:hAnsi="Times New Roman"/>
          <w:b/>
          <w:sz w:val="24"/>
          <w:szCs w:val="24"/>
        </w:rPr>
      </w:pPr>
      <w:r w:rsidRPr="009B1F70">
        <w:rPr>
          <w:rFonts w:ascii="Times New Roman" w:hAnsi="Times New Roman"/>
          <w:b/>
          <w:sz w:val="24"/>
          <w:szCs w:val="24"/>
        </w:rPr>
        <w:t>MADDE-3) İHALEYE KATILIM ŞARTLARI:</w:t>
      </w:r>
    </w:p>
    <w:p w14:paraId="35C51D4B" w14:textId="77777777" w:rsidR="00DA618D" w:rsidRPr="00D6592B" w:rsidRDefault="00DA618D" w:rsidP="00DA618D">
      <w:pPr>
        <w:pStyle w:val="AralkYok"/>
        <w:ind w:firstLine="708"/>
        <w:jc w:val="both"/>
        <w:rPr>
          <w:rFonts w:ascii="Times New Roman" w:hAnsi="Times New Roman"/>
          <w:b/>
          <w:sz w:val="24"/>
          <w:szCs w:val="24"/>
        </w:rPr>
      </w:pPr>
      <w:r w:rsidRPr="00D6592B">
        <w:rPr>
          <w:rFonts w:ascii="Times New Roman" w:hAnsi="Times New Roman"/>
          <w:b/>
          <w:sz w:val="24"/>
          <w:szCs w:val="24"/>
        </w:rPr>
        <w:t xml:space="preserve">İhaleye katılacak isteklilerden aşağıdaki bilgi ve belgeler istenir. </w:t>
      </w:r>
    </w:p>
    <w:p w14:paraId="66019A2A" w14:textId="77777777" w:rsidR="00DA618D" w:rsidRPr="00D6592B" w:rsidRDefault="00DA618D" w:rsidP="00DA618D">
      <w:pPr>
        <w:pStyle w:val="AralkYok"/>
        <w:numPr>
          <w:ilvl w:val="0"/>
          <w:numId w:val="1"/>
        </w:numPr>
        <w:jc w:val="both"/>
        <w:rPr>
          <w:rFonts w:ascii="Times New Roman" w:hAnsi="Times New Roman"/>
          <w:sz w:val="24"/>
          <w:szCs w:val="24"/>
        </w:rPr>
      </w:pPr>
      <w:r w:rsidRPr="00D6592B">
        <w:rPr>
          <w:rFonts w:ascii="Times New Roman" w:hAnsi="Times New Roman"/>
          <w:sz w:val="24"/>
          <w:szCs w:val="24"/>
        </w:rPr>
        <w:t>Türkiye Cumhuriyeti Vatandaşı olmak,</w:t>
      </w:r>
    </w:p>
    <w:p w14:paraId="668427E1" w14:textId="77777777" w:rsidR="00DA618D" w:rsidRDefault="00DA618D" w:rsidP="00DA618D">
      <w:pPr>
        <w:pStyle w:val="AralkYok"/>
        <w:numPr>
          <w:ilvl w:val="0"/>
          <w:numId w:val="1"/>
        </w:numPr>
        <w:jc w:val="both"/>
        <w:rPr>
          <w:rFonts w:ascii="Times New Roman" w:hAnsi="Times New Roman"/>
          <w:sz w:val="24"/>
          <w:szCs w:val="24"/>
        </w:rPr>
      </w:pPr>
      <w:r>
        <w:rPr>
          <w:rFonts w:ascii="Times New Roman" w:hAnsi="Times New Roman"/>
          <w:sz w:val="24"/>
          <w:szCs w:val="24"/>
        </w:rPr>
        <w:t>Tebligat için adres beyanı,</w:t>
      </w:r>
      <w:r w:rsidRPr="00D6592B">
        <w:rPr>
          <w:rFonts w:ascii="Times New Roman" w:hAnsi="Times New Roman"/>
          <w:sz w:val="24"/>
          <w:szCs w:val="24"/>
        </w:rPr>
        <w:t xml:space="preserve"> ayrıca irtibat için telefon numarası ve varsa faks numarası ile </w:t>
      </w:r>
    </w:p>
    <w:p w14:paraId="76FACEC8" w14:textId="77777777" w:rsidR="00DA618D" w:rsidRPr="00D6592B" w:rsidRDefault="00DA618D" w:rsidP="00DA618D">
      <w:pPr>
        <w:pStyle w:val="AralkYok"/>
        <w:jc w:val="both"/>
        <w:rPr>
          <w:rFonts w:ascii="Times New Roman" w:hAnsi="Times New Roman"/>
          <w:sz w:val="24"/>
          <w:szCs w:val="24"/>
        </w:rPr>
      </w:pPr>
      <w:proofErr w:type="gramStart"/>
      <w:r w:rsidRPr="00D6592B">
        <w:rPr>
          <w:rFonts w:ascii="Times New Roman" w:hAnsi="Times New Roman"/>
          <w:sz w:val="24"/>
          <w:szCs w:val="24"/>
        </w:rPr>
        <w:t>elektronik</w:t>
      </w:r>
      <w:proofErr w:type="gramEnd"/>
      <w:r w:rsidRPr="00D6592B">
        <w:rPr>
          <w:rFonts w:ascii="Times New Roman" w:hAnsi="Times New Roman"/>
          <w:sz w:val="24"/>
          <w:szCs w:val="24"/>
        </w:rPr>
        <w:t xml:space="preserve"> posta adresi.</w:t>
      </w:r>
    </w:p>
    <w:p w14:paraId="0EDBCC04" w14:textId="77777777" w:rsidR="00DA618D" w:rsidRDefault="00DA618D" w:rsidP="00DA618D">
      <w:pPr>
        <w:pStyle w:val="AralkYok"/>
        <w:numPr>
          <w:ilvl w:val="0"/>
          <w:numId w:val="1"/>
        </w:numPr>
        <w:jc w:val="both"/>
        <w:rPr>
          <w:rFonts w:ascii="Times New Roman" w:hAnsi="Times New Roman"/>
          <w:sz w:val="24"/>
          <w:szCs w:val="24"/>
        </w:rPr>
      </w:pPr>
      <w:r w:rsidRPr="00D6592B">
        <w:rPr>
          <w:rFonts w:ascii="Times New Roman" w:hAnsi="Times New Roman"/>
          <w:sz w:val="24"/>
          <w:szCs w:val="24"/>
        </w:rPr>
        <w:t xml:space="preserve">Tüzel kişilik olması halinde Tüzel kişiliğinin kayıtlı olduğu Ticaret ve Sanayi Odasından veya </w:t>
      </w:r>
    </w:p>
    <w:p w14:paraId="212E6496" w14:textId="77777777" w:rsidR="00DA618D" w:rsidRPr="00D6592B" w:rsidRDefault="00DA618D" w:rsidP="00DA618D">
      <w:pPr>
        <w:pStyle w:val="AralkYok"/>
        <w:jc w:val="both"/>
        <w:rPr>
          <w:rFonts w:ascii="Times New Roman" w:hAnsi="Times New Roman"/>
          <w:sz w:val="24"/>
          <w:szCs w:val="24"/>
        </w:rPr>
      </w:pPr>
      <w:proofErr w:type="gramStart"/>
      <w:r w:rsidRPr="00D6592B">
        <w:rPr>
          <w:rFonts w:ascii="Times New Roman" w:hAnsi="Times New Roman"/>
          <w:sz w:val="24"/>
          <w:szCs w:val="24"/>
        </w:rPr>
        <w:t>idare</w:t>
      </w:r>
      <w:proofErr w:type="gramEnd"/>
      <w:r w:rsidRPr="00D6592B">
        <w:rPr>
          <w:rFonts w:ascii="Times New Roman" w:hAnsi="Times New Roman"/>
          <w:sz w:val="24"/>
          <w:szCs w:val="24"/>
        </w:rPr>
        <w:t xml:space="preserve"> merkezinin bulunduğu yerden alacağı tüzel kişiliğinin kayıtlı olduğuna dair belge. </w:t>
      </w:r>
    </w:p>
    <w:p w14:paraId="0BD58BA3" w14:textId="77777777" w:rsidR="00DA618D" w:rsidRDefault="00DA618D" w:rsidP="00DA618D">
      <w:pPr>
        <w:pStyle w:val="AralkYok"/>
        <w:numPr>
          <w:ilvl w:val="0"/>
          <w:numId w:val="1"/>
        </w:numPr>
        <w:jc w:val="both"/>
        <w:rPr>
          <w:rFonts w:ascii="Times New Roman" w:hAnsi="Times New Roman"/>
          <w:sz w:val="24"/>
          <w:szCs w:val="24"/>
        </w:rPr>
      </w:pPr>
      <w:r w:rsidRPr="00D6592B">
        <w:rPr>
          <w:rFonts w:ascii="Times New Roman" w:hAnsi="Times New Roman"/>
          <w:sz w:val="24"/>
          <w:szCs w:val="24"/>
        </w:rPr>
        <w:t xml:space="preserve">İhaleye iştirak edecek kişilerin ortak girişim olması halinde ortak girişimi oluşturan gerçek ve </w:t>
      </w:r>
    </w:p>
    <w:p w14:paraId="1A5AA816" w14:textId="77777777" w:rsidR="00DA618D" w:rsidRPr="00D6592B" w:rsidRDefault="00DA618D" w:rsidP="00DA618D">
      <w:pPr>
        <w:pStyle w:val="AralkYok"/>
        <w:jc w:val="both"/>
        <w:rPr>
          <w:rFonts w:ascii="Times New Roman" w:hAnsi="Times New Roman"/>
          <w:sz w:val="24"/>
          <w:szCs w:val="24"/>
        </w:rPr>
      </w:pPr>
      <w:proofErr w:type="gramStart"/>
      <w:r w:rsidRPr="00D6592B">
        <w:rPr>
          <w:rFonts w:ascii="Times New Roman" w:hAnsi="Times New Roman"/>
          <w:sz w:val="24"/>
          <w:szCs w:val="24"/>
        </w:rPr>
        <w:t>tüzel</w:t>
      </w:r>
      <w:proofErr w:type="gramEnd"/>
      <w:r w:rsidRPr="00D6592B">
        <w:rPr>
          <w:rFonts w:ascii="Times New Roman" w:hAnsi="Times New Roman"/>
          <w:sz w:val="24"/>
          <w:szCs w:val="24"/>
        </w:rPr>
        <w:t xml:space="preserve"> kişilerin her birinin ayrı ayrı (a) ve (b) maddesindeki esaslara göre temin edecekleri belge.</w:t>
      </w:r>
    </w:p>
    <w:p w14:paraId="22EF0C7D" w14:textId="77777777" w:rsidR="00DA618D" w:rsidRPr="00D6592B" w:rsidRDefault="00DA618D" w:rsidP="00DA618D">
      <w:pPr>
        <w:pStyle w:val="AralkYok"/>
        <w:numPr>
          <w:ilvl w:val="0"/>
          <w:numId w:val="1"/>
        </w:numPr>
        <w:jc w:val="both"/>
        <w:rPr>
          <w:rFonts w:ascii="Times New Roman" w:hAnsi="Times New Roman"/>
          <w:sz w:val="24"/>
          <w:szCs w:val="24"/>
        </w:rPr>
      </w:pPr>
      <w:r w:rsidRPr="00D6592B">
        <w:rPr>
          <w:rFonts w:ascii="Times New Roman" w:hAnsi="Times New Roman"/>
          <w:sz w:val="24"/>
          <w:szCs w:val="24"/>
        </w:rPr>
        <w:t xml:space="preserve">İhaleye katılacak kişilerin tüzel kişilik olması halinde noter tasdikli imza sirküleri. </w:t>
      </w:r>
    </w:p>
    <w:p w14:paraId="47BEEF9A" w14:textId="77777777" w:rsidR="00DA618D" w:rsidRDefault="00DA618D" w:rsidP="00DA618D">
      <w:pPr>
        <w:pStyle w:val="AralkYok"/>
        <w:numPr>
          <w:ilvl w:val="0"/>
          <w:numId w:val="1"/>
        </w:numPr>
        <w:jc w:val="both"/>
        <w:rPr>
          <w:rFonts w:ascii="Times New Roman" w:hAnsi="Times New Roman"/>
          <w:sz w:val="24"/>
          <w:szCs w:val="24"/>
        </w:rPr>
      </w:pPr>
      <w:r w:rsidRPr="00D6592B">
        <w:rPr>
          <w:rFonts w:ascii="Times New Roman" w:hAnsi="Times New Roman"/>
          <w:sz w:val="24"/>
          <w:szCs w:val="24"/>
        </w:rPr>
        <w:t xml:space="preserve">İhaleye vekâleten katılacak kişilerin noter tasdikli vekâletnameleri, imza sirküleri ile asil isteklinin </w:t>
      </w:r>
    </w:p>
    <w:p w14:paraId="02FAB8C5" w14:textId="77777777" w:rsidR="00DA618D" w:rsidRPr="00D6592B" w:rsidRDefault="00DA618D" w:rsidP="00DA618D">
      <w:pPr>
        <w:pStyle w:val="AralkYok"/>
        <w:jc w:val="both"/>
        <w:rPr>
          <w:rFonts w:ascii="Times New Roman" w:hAnsi="Times New Roman"/>
          <w:sz w:val="24"/>
          <w:szCs w:val="24"/>
        </w:rPr>
      </w:pPr>
      <w:proofErr w:type="gramStart"/>
      <w:r w:rsidRPr="00D6592B">
        <w:rPr>
          <w:rFonts w:ascii="Times New Roman" w:hAnsi="Times New Roman"/>
          <w:sz w:val="24"/>
          <w:szCs w:val="24"/>
        </w:rPr>
        <w:t>noter</w:t>
      </w:r>
      <w:proofErr w:type="gramEnd"/>
      <w:r w:rsidRPr="00D6592B">
        <w:rPr>
          <w:rFonts w:ascii="Times New Roman" w:hAnsi="Times New Roman"/>
          <w:sz w:val="24"/>
          <w:szCs w:val="24"/>
        </w:rPr>
        <w:t xml:space="preserve"> tasdikli imza sirküleri. </w:t>
      </w:r>
    </w:p>
    <w:p w14:paraId="678F1E87" w14:textId="77777777" w:rsidR="00DA618D" w:rsidRPr="00D6592B" w:rsidRDefault="00DA618D" w:rsidP="00DA618D">
      <w:pPr>
        <w:pStyle w:val="AralkYok"/>
        <w:numPr>
          <w:ilvl w:val="0"/>
          <w:numId w:val="1"/>
        </w:numPr>
        <w:jc w:val="both"/>
        <w:rPr>
          <w:rFonts w:ascii="Times New Roman" w:hAnsi="Times New Roman"/>
          <w:sz w:val="24"/>
          <w:szCs w:val="24"/>
        </w:rPr>
      </w:pPr>
      <w:r w:rsidRPr="00D6592B">
        <w:rPr>
          <w:rFonts w:ascii="Times New Roman" w:hAnsi="Times New Roman"/>
          <w:sz w:val="24"/>
          <w:szCs w:val="24"/>
        </w:rPr>
        <w:t xml:space="preserve">İhale şartnamesini satın aldıklarına dair tahsilat makbuzu, </w:t>
      </w:r>
    </w:p>
    <w:p w14:paraId="78930D63" w14:textId="77777777" w:rsidR="00DA618D" w:rsidRPr="00D6592B" w:rsidRDefault="00DA618D" w:rsidP="00DA618D">
      <w:pPr>
        <w:pStyle w:val="AralkYok"/>
        <w:numPr>
          <w:ilvl w:val="0"/>
          <w:numId w:val="1"/>
        </w:numPr>
        <w:jc w:val="both"/>
        <w:rPr>
          <w:rFonts w:ascii="Times New Roman" w:hAnsi="Times New Roman"/>
          <w:sz w:val="24"/>
          <w:szCs w:val="24"/>
        </w:rPr>
      </w:pPr>
      <w:r w:rsidRPr="00D6592B">
        <w:rPr>
          <w:rFonts w:ascii="Times New Roman" w:hAnsi="Times New Roman"/>
          <w:sz w:val="24"/>
          <w:szCs w:val="24"/>
        </w:rPr>
        <w:t xml:space="preserve">İhale tarihinden en fazla 15 gün öncesi alınmış SGK ve Vergi borcu olmadığına dair belge. </w:t>
      </w:r>
    </w:p>
    <w:p w14:paraId="3C7598D5" w14:textId="77777777" w:rsidR="00DA618D" w:rsidRPr="00D6592B" w:rsidRDefault="00DA618D" w:rsidP="00DA618D">
      <w:pPr>
        <w:pStyle w:val="AralkYok"/>
        <w:numPr>
          <w:ilvl w:val="0"/>
          <w:numId w:val="1"/>
        </w:numPr>
        <w:jc w:val="both"/>
        <w:rPr>
          <w:rFonts w:ascii="Times New Roman" w:hAnsi="Times New Roman"/>
          <w:sz w:val="24"/>
          <w:szCs w:val="24"/>
        </w:rPr>
      </w:pPr>
      <w:r w:rsidRPr="00D6592B">
        <w:rPr>
          <w:rFonts w:ascii="Times New Roman" w:hAnsi="Times New Roman"/>
          <w:sz w:val="24"/>
          <w:szCs w:val="24"/>
        </w:rPr>
        <w:t>Adli S</w:t>
      </w:r>
      <w:r>
        <w:rPr>
          <w:rFonts w:ascii="Times New Roman" w:hAnsi="Times New Roman"/>
          <w:sz w:val="24"/>
          <w:szCs w:val="24"/>
        </w:rPr>
        <w:t>i</w:t>
      </w:r>
      <w:r w:rsidRPr="00D6592B">
        <w:rPr>
          <w:rFonts w:ascii="Times New Roman" w:hAnsi="Times New Roman"/>
          <w:sz w:val="24"/>
          <w:szCs w:val="24"/>
        </w:rPr>
        <w:t>cil Kaydı</w:t>
      </w:r>
    </w:p>
    <w:p w14:paraId="0675059D" w14:textId="77777777" w:rsidR="00DA618D" w:rsidRPr="009B1F70" w:rsidRDefault="00DA618D" w:rsidP="00DA618D">
      <w:pPr>
        <w:pStyle w:val="AralkYok"/>
        <w:ind w:firstLine="708"/>
        <w:jc w:val="both"/>
        <w:rPr>
          <w:rFonts w:ascii="Times New Roman" w:hAnsi="Times New Roman"/>
          <w:sz w:val="24"/>
          <w:szCs w:val="24"/>
        </w:rPr>
      </w:pPr>
      <w:r w:rsidRPr="009B1F70">
        <w:rPr>
          <w:rFonts w:ascii="Times New Roman" w:hAnsi="Times New Roman"/>
          <w:b/>
          <w:sz w:val="24"/>
          <w:szCs w:val="24"/>
        </w:rPr>
        <w:t>MADDE-4) İHALEYE KATILAMAYACAK OLANLAR</w:t>
      </w:r>
      <w:r w:rsidRPr="009B1F70">
        <w:rPr>
          <w:rFonts w:ascii="Times New Roman" w:hAnsi="Times New Roman"/>
          <w:sz w:val="24"/>
          <w:szCs w:val="24"/>
        </w:rPr>
        <w:t>:</w:t>
      </w:r>
    </w:p>
    <w:p w14:paraId="52651088" w14:textId="77777777" w:rsidR="00DA618D" w:rsidRDefault="00DA618D" w:rsidP="00DA618D">
      <w:pPr>
        <w:pStyle w:val="AralkYok"/>
        <w:numPr>
          <w:ilvl w:val="0"/>
          <w:numId w:val="2"/>
        </w:numPr>
        <w:jc w:val="both"/>
        <w:rPr>
          <w:rFonts w:ascii="Times New Roman" w:hAnsi="Times New Roman"/>
          <w:sz w:val="24"/>
          <w:szCs w:val="24"/>
        </w:rPr>
      </w:pPr>
      <w:r w:rsidRPr="00D6592B">
        <w:rPr>
          <w:rFonts w:ascii="Times New Roman" w:hAnsi="Times New Roman"/>
          <w:sz w:val="24"/>
          <w:szCs w:val="24"/>
        </w:rPr>
        <w:t xml:space="preserve">2886 </w:t>
      </w:r>
      <w:proofErr w:type="gramStart"/>
      <w:r w:rsidRPr="00D6592B">
        <w:rPr>
          <w:rFonts w:ascii="Times New Roman" w:hAnsi="Times New Roman"/>
          <w:sz w:val="24"/>
          <w:szCs w:val="24"/>
        </w:rPr>
        <w:t>Sayılı Kanunun</w:t>
      </w:r>
      <w:proofErr w:type="gramEnd"/>
      <w:r w:rsidRPr="00D6592B">
        <w:rPr>
          <w:rFonts w:ascii="Times New Roman" w:hAnsi="Times New Roman"/>
          <w:sz w:val="24"/>
          <w:szCs w:val="24"/>
        </w:rPr>
        <w:t xml:space="preserve"> 6. Maddesinin l. fıkrasının a, b, c bentlerinde yazılı kimseler ile bu kanun ve </w:t>
      </w:r>
    </w:p>
    <w:p w14:paraId="0A38099A" w14:textId="77777777" w:rsidR="00DA618D" w:rsidRPr="00D6592B" w:rsidRDefault="00DA618D" w:rsidP="00DA618D">
      <w:pPr>
        <w:pStyle w:val="AralkYok"/>
        <w:jc w:val="both"/>
        <w:rPr>
          <w:rFonts w:ascii="Times New Roman" w:hAnsi="Times New Roman"/>
          <w:sz w:val="24"/>
          <w:szCs w:val="24"/>
        </w:rPr>
      </w:pPr>
      <w:proofErr w:type="gramStart"/>
      <w:r w:rsidRPr="00D6592B">
        <w:rPr>
          <w:rFonts w:ascii="Times New Roman" w:hAnsi="Times New Roman"/>
          <w:sz w:val="24"/>
          <w:szCs w:val="24"/>
        </w:rPr>
        <w:t>diğer</w:t>
      </w:r>
      <w:proofErr w:type="gramEnd"/>
      <w:r w:rsidRPr="00D6592B">
        <w:rPr>
          <w:rFonts w:ascii="Times New Roman" w:hAnsi="Times New Roman"/>
          <w:sz w:val="24"/>
          <w:szCs w:val="24"/>
        </w:rPr>
        <w:t xml:space="preserve"> kanunlar gereğince veya sürekli olarak kamu ihalelerine katılmaktan yasaklanmış olanlar ihaleye katılamazlar. Bu yasağa uymayarak ihaleye girip ihale kazananların ihalesi feshedilerek yatırmış olduğu teminat irat kaydedilir.</w:t>
      </w:r>
    </w:p>
    <w:p w14:paraId="22D50468" w14:textId="77777777" w:rsidR="00DA618D" w:rsidRDefault="00DA618D" w:rsidP="00DA618D">
      <w:pPr>
        <w:pStyle w:val="AralkYok"/>
        <w:numPr>
          <w:ilvl w:val="0"/>
          <w:numId w:val="2"/>
        </w:numPr>
        <w:jc w:val="both"/>
        <w:rPr>
          <w:rFonts w:ascii="Times New Roman" w:hAnsi="Times New Roman"/>
          <w:sz w:val="24"/>
          <w:szCs w:val="24"/>
        </w:rPr>
      </w:pPr>
      <w:r w:rsidRPr="00D6592B">
        <w:rPr>
          <w:rFonts w:ascii="Times New Roman" w:hAnsi="Times New Roman"/>
          <w:color w:val="000000"/>
          <w:sz w:val="24"/>
          <w:szCs w:val="24"/>
        </w:rPr>
        <w:t xml:space="preserve">Geçici teminatı yatırmayanlar ve belediyemize Su, Emlak, ÇTV, </w:t>
      </w:r>
      <w:r w:rsidRPr="00D6592B">
        <w:rPr>
          <w:rFonts w:ascii="Times New Roman" w:hAnsi="Times New Roman"/>
          <w:sz w:val="24"/>
          <w:szCs w:val="24"/>
        </w:rPr>
        <w:t xml:space="preserve">vergi, resmi harç, kira bedeli vb. </w:t>
      </w:r>
    </w:p>
    <w:p w14:paraId="6116CABE" w14:textId="77777777" w:rsidR="00DA618D" w:rsidRPr="00D6592B" w:rsidRDefault="00DA618D" w:rsidP="00DA618D">
      <w:pPr>
        <w:pStyle w:val="AralkYok"/>
        <w:jc w:val="both"/>
        <w:rPr>
          <w:rFonts w:ascii="Times New Roman" w:hAnsi="Times New Roman"/>
          <w:sz w:val="24"/>
          <w:szCs w:val="24"/>
        </w:rPr>
      </w:pPr>
      <w:proofErr w:type="gramStart"/>
      <w:r w:rsidRPr="00D6592B">
        <w:rPr>
          <w:rFonts w:ascii="Times New Roman" w:hAnsi="Times New Roman"/>
          <w:sz w:val="24"/>
          <w:szCs w:val="24"/>
        </w:rPr>
        <w:t>borcu</w:t>
      </w:r>
      <w:proofErr w:type="gramEnd"/>
      <w:r w:rsidRPr="00D6592B">
        <w:rPr>
          <w:rFonts w:ascii="Times New Roman" w:hAnsi="Times New Roman"/>
          <w:sz w:val="24"/>
          <w:szCs w:val="24"/>
        </w:rPr>
        <w:t xml:space="preserve"> bulunan gerçek, tüzel kişiler ve bu tüzel kişilerin ortaklarının, müdürlerinin ve yönetim kurulu üyelerinin ortak, müdür ve yönetim kurulu üyesi olduğu diğer tüzel kişiler belediyemiz Mali Hizmetler Müdürlüğünden borçlarını ödediklerini gösterir belge ibraz etmedikçe ihaleye iştirak edemezler. İştirakleri halinde ihale üzerlerinde bırakılırsa dahi iptal edilir. </w:t>
      </w:r>
    </w:p>
    <w:p w14:paraId="426CC75F" w14:textId="77777777" w:rsidR="00DA618D" w:rsidRDefault="00DA618D" w:rsidP="00DA618D">
      <w:pPr>
        <w:pStyle w:val="AralkYok"/>
        <w:numPr>
          <w:ilvl w:val="0"/>
          <w:numId w:val="2"/>
        </w:numPr>
        <w:jc w:val="both"/>
        <w:rPr>
          <w:rFonts w:ascii="Times New Roman" w:hAnsi="Times New Roman"/>
          <w:sz w:val="24"/>
          <w:szCs w:val="24"/>
        </w:rPr>
      </w:pPr>
      <w:r w:rsidRPr="00D6592B">
        <w:rPr>
          <w:rFonts w:ascii="Times New Roman" w:hAnsi="Times New Roman"/>
          <w:sz w:val="24"/>
          <w:szCs w:val="24"/>
        </w:rPr>
        <w:t xml:space="preserve">İhaleye girecekler, ihale ayı içerisinde Cumhuriyet Başsavcılığından alınmış sabıka kaydını ibraz </w:t>
      </w:r>
    </w:p>
    <w:p w14:paraId="62295403" w14:textId="77777777" w:rsidR="00DA618D" w:rsidRPr="00D6592B" w:rsidRDefault="00DA618D" w:rsidP="00DA618D">
      <w:pPr>
        <w:pStyle w:val="AralkYok"/>
        <w:jc w:val="both"/>
        <w:rPr>
          <w:rFonts w:ascii="Times New Roman" w:hAnsi="Times New Roman"/>
          <w:sz w:val="24"/>
          <w:szCs w:val="24"/>
        </w:rPr>
      </w:pPr>
      <w:proofErr w:type="gramStart"/>
      <w:r w:rsidRPr="00D6592B">
        <w:rPr>
          <w:rFonts w:ascii="Times New Roman" w:hAnsi="Times New Roman"/>
          <w:sz w:val="24"/>
          <w:szCs w:val="24"/>
        </w:rPr>
        <w:t>etmek</w:t>
      </w:r>
      <w:proofErr w:type="gramEnd"/>
      <w:r w:rsidRPr="00D6592B">
        <w:rPr>
          <w:rFonts w:ascii="Times New Roman" w:hAnsi="Times New Roman"/>
          <w:sz w:val="24"/>
          <w:szCs w:val="24"/>
        </w:rPr>
        <w:t xml:space="preserve"> zorunda olup taksirli suçlar haricinde adli sicil kaydında sabıkası bulunanlar ihaleye katılamayacaktır.</w:t>
      </w:r>
    </w:p>
    <w:p w14:paraId="6688E263" w14:textId="77777777" w:rsidR="00DA618D" w:rsidRPr="009B1F70" w:rsidRDefault="00DA618D" w:rsidP="00DA618D">
      <w:pPr>
        <w:pStyle w:val="AralkYok"/>
        <w:ind w:firstLine="708"/>
        <w:jc w:val="both"/>
        <w:rPr>
          <w:rFonts w:ascii="Times New Roman" w:hAnsi="Times New Roman"/>
          <w:sz w:val="24"/>
          <w:szCs w:val="24"/>
        </w:rPr>
      </w:pPr>
      <w:r w:rsidRPr="009B1F70">
        <w:rPr>
          <w:rFonts w:ascii="Times New Roman" w:hAnsi="Times New Roman"/>
          <w:b/>
          <w:sz w:val="24"/>
          <w:szCs w:val="24"/>
        </w:rPr>
        <w:t>MADDE-5) MUHAMMEN BEDEL</w:t>
      </w:r>
      <w:r>
        <w:rPr>
          <w:rFonts w:ascii="Times New Roman" w:hAnsi="Times New Roman"/>
          <w:b/>
          <w:sz w:val="24"/>
          <w:szCs w:val="24"/>
        </w:rPr>
        <w:t xml:space="preserve">, GEÇİCİ TEMİNAT VE </w:t>
      </w:r>
      <w:r w:rsidRPr="009B1F70">
        <w:rPr>
          <w:rFonts w:ascii="Times New Roman" w:hAnsi="Times New Roman"/>
          <w:b/>
          <w:sz w:val="24"/>
          <w:szCs w:val="24"/>
        </w:rPr>
        <w:t>KİRA ÖDEMELERİ</w:t>
      </w:r>
      <w:r w:rsidRPr="009B1F70">
        <w:rPr>
          <w:rFonts w:ascii="Times New Roman" w:hAnsi="Times New Roman"/>
          <w:sz w:val="24"/>
          <w:szCs w:val="24"/>
        </w:rPr>
        <w:t>:</w:t>
      </w:r>
    </w:p>
    <w:p w14:paraId="2C61CE00" w14:textId="77777777" w:rsidR="00DA618D" w:rsidRDefault="00DA618D" w:rsidP="00DA618D">
      <w:pPr>
        <w:ind w:firstLine="708"/>
        <w:jc w:val="both"/>
        <w:rPr>
          <w:sz w:val="24"/>
          <w:szCs w:val="24"/>
          <w:lang w:val="tr-TR"/>
        </w:rPr>
      </w:pPr>
      <w:proofErr w:type="spellStart"/>
      <w:r>
        <w:rPr>
          <w:sz w:val="24"/>
          <w:szCs w:val="24"/>
        </w:rPr>
        <w:t>Bilet</w:t>
      </w:r>
      <w:proofErr w:type="spellEnd"/>
      <w:r>
        <w:rPr>
          <w:sz w:val="24"/>
          <w:szCs w:val="24"/>
        </w:rPr>
        <w:t xml:space="preserve"> </w:t>
      </w:r>
      <w:proofErr w:type="spellStart"/>
      <w:r>
        <w:rPr>
          <w:sz w:val="24"/>
          <w:szCs w:val="24"/>
        </w:rPr>
        <w:t>gişelerinin</w:t>
      </w:r>
      <w:proofErr w:type="spellEnd"/>
      <w:r>
        <w:rPr>
          <w:sz w:val="24"/>
          <w:szCs w:val="24"/>
        </w:rPr>
        <w:t xml:space="preserve"> kira</w:t>
      </w:r>
      <w:r w:rsidRPr="009B1F70">
        <w:rPr>
          <w:sz w:val="24"/>
          <w:szCs w:val="24"/>
        </w:rPr>
        <w:t xml:space="preserve"> bedel</w:t>
      </w:r>
      <w:r>
        <w:rPr>
          <w:sz w:val="24"/>
          <w:szCs w:val="24"/>
        </w:rPr>
        <w:t>ler</w:t>
      </w:r>
      <w:r w:rsidRPr="009B1F70">
        <w:rPr>
          <w:sz w:val="24"/>
          <w:szCs w:val="24"/>
        </w:rPr>
        <w:t>i ihale onayını müteakip başlar. K</w:t>
      </w:r>
      <w:r w:rsidRPr="009B1F70">
        <w:rPr>
          <w:sz w:val="24"/>
          <w:szCs w:val="24"/>
          <w:lang w:val="tr-TR"/>
        </w:rPr>
        <w:t xml:space="preserve">ira bedelleri </w:t>
      </w:r>
      <w:r>
        <w:rPr>
          <w:sz w:val="24"/>
          <w:szCs w:val="24"/>
          <w:lang w:val="tr-TR"/>
        </w:rPr>
        <w:t>aylık peşin</w:t>
      </w:r>
      <w:r w:rsidRPr="009B1F70">
        <w:rPr>
          <w:sz w:val="24"/>
          <w:szCs w:val="24"/>
          <w:lang w:val="tr-TR"/>
        </w:rPr>
        <w:t xml:space="preserve"> olarak</w:t>
      </w:r>
      <w:r>
        <w:rPr>
          <w:sz w:val="24"/>
          <w:szCs w:val="24"/>
          <w:lang w:val="tr-TR"/>
        </w:rPr>
        <w:t xml:space="preserve"> </w:t>
      </w:r>
      <w:r w:rsidRPr="009B1F70">
        <w:rPr>
          <w:sz w:val="24"/>
          <w:szCs w:val="24"/>
          <w:lang w:val="tr-TR"/>
        </w:rPr>
        <w:t xml:space="preserve">yatırılacaktır. </w:t>
      </w:r>
      <w:r>
        <w:rPr>
          <w:sz w:val="24"/>
          <w:szCs w:val="24"/>
          <w:lang w:val="tr-TR"/>
        </w:rPr>
        <w:t xml:space="preserve">İki ay üst üste kira bedelinin yatırılmaması </w:t>
      </w:r>
      <w:r w:rsidRPr="009B1F70">
        <w:rPr>
          <w:sz w:val="24"/>
          <w:szCs w:val="24"/>
          <w:lang w:val="tr-TR"/>
        </w:rPr>
        <w:t xml:space="preserve">halinde </w:t>
      </w:r>
      <w:r>
        <w:rPr>
          <w:sz w:val="24"/>
          <w:szCs w:val="24"/>
          <w:lang w:val="tr-TR"/>
        </w:rPr>
        <w:t>ihale belediyemizce tek taraflı fesh edilecek olup geçici teminat irad kaydedilecektir.</w:t>
      </w:r>
    </w:p>
    <w:p w14:paraId="3F28AE44" w14:textId="77777777" w:rsidR="00DA618D" w:rsidRDefault="00DA618D" w:rsidP="00DA618D">
      <w:pPr>
        <w:ind w:firstLine="708"/>
        <w:jc w:val="both"/>
        <w:rPr>
          <w:sz w:val="24"/>
          <w:szCs w:val="24"/>
          <w:lang w:val="tr-TR"/>
        </w:rPr>
      </w:pPr>
      <w:r w:rsidRPr="009B1F70">
        <w:rPr>
          <w:sz w:val="24"/>
          <w:szCs w:val="24"/>
          <w:lang w:val="tr-TR"/>
        </w:rPr>
        <w:t xml:space="preserve">Kiraya verilecek olan </w:t>
      </w:r>
      <w:proofErr w:type="spellStart"/>
      <w:r>
        <w:rPr>
          <w:sz w:val="24"/>
          <w:szCs w:val="24"/>
        </w:rPr>
        <w:t>bilet</w:t>
      </w:r>
      <w:proofErr w:type="spellEnd"/>
      <w:r>
        <w:rPr>
          <w:sz w:val="24"/>
          <w:szCs w:val="24"/>
        </w:rPr>
        <w:t xml:space="preserve"> </w:t>
      </w:r>
      <w:proofErr w:type="spellStart"/>
      <w:r>
        <w:rPr>
          <w:sz w:val="24"/>
          <w:szCs w:val="24"/>
        </w:rPr>
        <w:t>gişelerinin</w:t>
      </w:r>
      <w:proofErr w:type="spellEnd"/>
      <w:r>
        <w:rPr>
          <w:sz w:val="24"/>
          <w:szCs w:val="24"/>
          <w:lang w:val="tr-TR"/>
        </w:rPr>
        <w:t xml:space="preserve"> </w:t>
      </w:r>
      <w:r w:rsidRPr="009B1F70">
        <w:rPr>
          <w:sz w:val="24"/>
          <w:szCs w:val="24"/>
          <w:lang w:val="tr-TR"/>
        </w:rPr>
        <w:t>ilk yıldan sonraki yılların kira bedelleri her yıl Maliye Bakanlığınca tespit edilen yeniden değerleme oranına göre artış yapılarak tespit ve tahsil edilecektir.</w:t>
      </w:r>
    </w:p>
    <w:p w14:paraId="16B23F7F" w14:textId="77777777" w:rsidR="00DA618D" w:rsidRDefault="00DA618D" w:rsidP="00DA618D">
      <w:pPr>
        <w:pStyle w:val="AralkYok"/>
        <w:ind w:left="708"/>
        <w:jc w:val="both"/>
        <w:rPr>
          <w:rFonts w:ascii="Times New Roman" w:hAnsi="Times New Roman"/>
          <w:sz w:val="24"/>
          <w:szCs w:val="24"/>
        </w:rPr>
      </w:pPr>
      <w:r>
        <w:rPr>
          <w:rFonts w:ascii="Times New Roman" w:hAnsi="Times New Roman"/>
          <w:sz w:val="24"/>
          <w:szCs w:val="24"/>
        </w:rPr>
        <w:t>B</w:t>
      </w:r>
      <w:r w:rsidRPr="009B1F70">
        <w:rPr>
          <w:rFonts w:ascii="Times New Roman" w:hAnsi="Times New Roman"/>
          <w:sz w:val="24"/>
          <w:szCs w:val="24"/>
        </w:rPr>
        <w:t xml:space="preserve">anka teminat mektubu dışında nakit olarak geçici teminatı yatırmak isteyenler </w:t>
      </w:r>
      <w:r>
        <w:rPr>
          <w:rFonts w:ascii="Times New Roman" w:hAnsi="Times New Roman"/>
          <w:sz w:val="24"/>
          <w:szCs w:val="24"/>
        </w:rPr>
        <w:t xml:space="preserve">aşağıda belirtilen </w:t>
      </w:r>
    </w:p>
    <w:p w14:paraId="4F3AA7FA" w14:textId="77777777" w:rsidR="00DA618D" w:rsidRDefault="00DA618D" w:rsidP="00DA618D">
      <w:pPr>
        <w:pStyle w:val="AralkYok"/>
        <w:jc w:val="both"/>
        <w:rPr>
          <w:rFonts w:ascii="Times New Roman" w:hAnsi="Times New Roman"/>
          <w:sz w:val="24"/>
          <w:szCs w:val="24"/>
        </w:rPr>
      </w:pPr>
      <w:proofErr w:type="gramStart"/>
      <w:r>
        <w:rPr>
          <w:rFonts w:ascii="Times New Roman" w:hAnsi="Times New Roman"/>
          <w:sz w:val="24"/>
          <w:szCs w:val="24"/>
        </w:rPr>
        <w:t>geçici</w:t>
      </w:r>
      <w:proofErr w:type="gramEnd"/>
      <w:r>
        <w:rPr>
          <w:rFonts w:ascii="Times New Roman" w:hAnsi="Times New Roman"/>
          <w:sz w:val="24"/>
          <w:szCs w:val="24"/>
        </w:rPr>
        <w:t xml:space="preserve"> teminatları </w:t>
      </w:r>
      <w:r w:rsidRPr="009B1F70">
        <w:rPr>
          <w:rFonts w:ascii="Times New Roman" w:hAnsi="Times New Roman"/>
          <w:sz w:val="24"/>
          <w:szCs w:val="24"/>
        </w:rPr>
        <w:t xml:space="preserve">ihale saatinden önce </w:t>
      </w:r>
      <w:r>
        <w:rPr>
          <w:rFonts w:ascii="Times New Roman" w:hAnsi="Times New Roman"/>
          <w:b/>
          <w:i/>
          <w:sz w:val="24"/>
          <w:szCs w:val="24"/>
        </w:rPr>
        <w:t>(En geç saat 14.00’</w:t>
      </w:r>
      <w:r w:rsidRPr="009B1F70">
        <w:rPr>
          <w:rFonts w:ascii="Times New Roman" w:hAnsi="Times New Roman"/>
          <w:b/>
          <w:i/>
          <w:sz w:val="24"/>
          <w:szCs w:val="24"/>
        </w:rPr>
        <w:t>e kadar)</w:t>
      </w:r>
      <w:r w:rsidRPr="009B1F70">
        <w:rPr>
          <w:rFonts w:ascii="Times New Roman" w:hAnsi="Times New Roman"/>
          <w:sz w:val="24"/>
          <w:szCs w:val="24"/>
        </w:rPr>
        <w:t xml:space="preserve"> belediyemiz veznesine yatırılacaktır. </w:t>
      </w:r>
    </w:p>
    <w:p w14:paraId="184B0E8B" w14:textId="77777777" w:rsidR="00DA618D" w:rsidRDefault="00DA618D" w:rsidP="00DA618D">
      <w:pPr>
        <w:pStyle w:val="AralkYok"/>
        <w:ind w:firstLine="708"/>
        <w:jc w:val="both"/>
        <w:rPr>
          <w:rFonts w:ascii="Times New Roman" w:hAnsi="Times New Roman"/>
          <w:sz w:val="24"/>
          <w:szCs w:val="24"/>
        </w:rPr>
      </w:pPr>
      <w:r>
        <w:rPr>
          <w:rFonts w:ascii="Times New Roman" w:hAnsi="Times New Roman"/>
          <w:sz w:val="24"/>
          <w:szCs w:val="24"/>
        </w:rPr>
        <w:t xml:space="preserve">Söz konusu bilet gişelerine </w:t>
      </w:r>
      <w:r w:rsidRPr="009B1F70">
        <w:rPr>
          <w:rFonts w:ascii="Times New Roman" w:hAnsi="Times New Roman"/>
          <w:sz w:val="24"/>
          <w:szCs w:val="24"/>
        </w:rPr>
        <w:t xml:space="preserve">ait </w:t>
      </w:r>
      <w:r>
        <w:rPr>
          <w:rFonts w:ascii="Times New Roman" w:hAnsi="Times New Roman"/>
          <w:sz w:val="24"/>
          <w:szCs w:val="24"/>
        </w:rPr>
        <w:t>aşağıda belirtilen ge</w:t>
      </w:r>
      <w:r w:rsidRPr="009B1F70">
        <w:rPr>
          <w:rFonts w:ascii="Times New Roman" w:hAnsi="Times New Roman"/>
          <w:sz w:val="24"/>
          <w:szCs w:val="24"/>
        </w:rPr>
        <w:t>çici teminat</w:t>
      </w:r>
      <w:r>
        <w:rPr>
          <w:rFonts w:ascii="Times New Roman" w:hAnsi="Times New Roman"/>
          <w:sz w:val="24"/>
          <w:szCs w:val="24"/>
        </w:rPr>
        <w:t>ları</w:t>
      </w:r>
      <w:r w:rsidRPr="009B1F70">
        <w:rPr>
          <w:rFonts w:ascii="Times New Roman" w:hAnsi="Times New Roman"/>
          <w:sz w:val="24"/>
          <w:szCs w:val="24"/>
        </w:rPr>
        <w:t xml:space="preserve"> yatırmayanlar ve belediyemize Su, Emlak, ÇTV, vb. borcu olanlar ihaleye katılamayacaktır.</w:t>
      </w:r>
    </w:p>
    <w:p w14:paraId="1279B37B" w14:textId="77777777" w:rsidR="00DA618D" w:rsidRDefault="00DA618D" w:rsidP="00DA618D">
      <w:pPr>
        <w:jc w:val="center"/>
        <w:rPr>
          <w:b/>
          <w:sz w:val="22"/>
          <w:szCs w:val="22"/>
        </w:rPr>
      </w:pPr>
    </w:p>
    <w:p w14:paraId="61E72603" w14:textId="77777777" w:rsidR="00DA618D" w:rsidRDefault="00DA618D" w:rsidP="00DA618D">
      <w:pPr>
        <w:jc w:val="center"/>
        <w:rPr>
          <w:b/>
          <w:sz w:val="22"/>
          <w:szCs w:val="22"/>
        </w:rPr>
      </w:pPr>
    </w:p>
    <w:p w14:paraId="7BAA20FF" w14:textId="77777777" w:rsidR="00DA618D" w:rsidRDefault="00DA618D" w:rsidP="00DA618D">
      <w:pPr>
        <w:jc w:val="center"/>
        <w:rPr>
          <w:b/>
          <w:sz w:val="22"/>
          <w:szCs w:val="22"/>
        </w:rPr>
      </w:pPr>
    </w:p>
    <w:p w14:paraId="31CB5236" w14:textId="77777777" w:rsidR="000A6710" w:rsidRDefault="000A6710" w:rsidP="00DA618D">
      <w:pPr>
        <w:jc w:val="center"/>
        <w:rPr>
          <w:b/>
          <w:sz w:val="22"/>
          <w:szCs w:val="22"/>
        </w:rPr>
      </w:pPr>
    </w:p>
    <w:p w14:paraId="48C0C3A8" w14:textId="77777777" w:rsidR="00DA618D" w:rsidRDefault="00DA618D" w:rsidP="00DA618D">
      <w:pPr>
        <w:ind w:firstLine="720"/>
        <w:jc w:val="both"/>
        <w:rPr>
          <w:sz w:val="24"/>
          <w:szCs w:val="24"/>
          <w:lang w:val="tr-TR"/>
        </w:rPr>
      </w:pPr>
    </w:p>
    <w:p w14:paraId="519E6A92" w14:textId="77777777" w:rsidR="00C01855" w:rsidRPr="00EC3A58" w:rsidRDefault="00C01855" w:rsidP="00DA618D">
      <w:pPr>
        <w:ind w:firstLine="720"/>
        <w:jc w:val="both"/>
        <w:rPr>
          <w:sz w:val="24"/>
          <w:szCs w:val="24"/>
          <w:lang w:val="tr-TR"/>
        </w:rPr>
      </w:pPr>
    </w:p>
    <w:p w14:paraId="261EE8F6" w14:textId="1703C05F" w:rsidR="00DA618D" w:rsidRPr="00C01855" w:rsidRDefault="00DA618D" w:rsidP="00C01855">
      <w:pPr>
        <w:jc w:val="center"/>
        <w:rPr>
          <w:b/>
          <w:bCs/>
        </w:rPr>
      </w:pPr>
      <w:r w:rsidRPr="00C01855">
        <w:rPr>
          <w:b/>
          <w:bCs/>
        </w:rPr>
        <w:lastRenderedPageBreak/>
        <w:t>BİLET GİŞE YERLERİNİN</w:t>
      </w:r>
    </w:p>
    <w:p w14:paraId="0ADBF28C" w14:textId="4949A0BE" w:rsidR="00DA618D" w:rsidRPr="00C7247A" w:rsidRDefault="00DA618D" w:rsidP="00C01855">
      <w:r w:rsidRPr="00C7247A">
        <w:t xml:space="preserve">  </w:t>
      </w:r>
      <w:r>
        <w:tab/>
      </w:r>
      <w:r>
        <w:tab/>
      </w:r>
      <w:r>
        <w:tab/>
        <w:t xml:space="preserve">         </w:t>
      </w:r>
      <w:r w:rsidR="00C01855">
        <w:t xml:space="preserve">                                                                                                    </w:t>
      </w:r>
      <w:r w:rsidRPr="00C01855">
        <w:rPr>
          <w:b/>
          <w:sz w:val="16"/>
          <w:szCs w:val="16"/>
        </w:rPr>
        <w:t>KDV HARİÇ</w:t>
      </w:r>
    </w:p>
    <w:p w14:paraId="32F49BC8" w14:textId="77777777" w:rsidR="00DA618D" w:rsidRDefault="00DA618D" w:rsidP="00DA618D">
      <w:pPr>
        <w:ind w:left="5664"/>
        <w:rPr>
          <w:b/>
          <w:sz w:val="16"/>
          <w:szCs w:val="16"/>
        </w:rPr>
      </w:pPr>
      <w:r>
        <w:rPr>
          <w:b/>
          <w:sz w:val="16"/>
          <w:szCs w:val="16"/>
        </w:rPr>
        <w:t xml:space="preserve">            KAPI        </w:t>
      </w:r>
      <w:r>
        <w:rPr>
          <w:b/>
          <w:sz w:val="16"/>
          <w:szCs w:val="16"/>
          <w:u w:val="single"/>
        </w:rPr>
        <w:t>M2</w:t>
      </w:r>
      <w:r>
        <w:rPr>
          <w:b/>
          <w:sz w:val="16"/>
          <w:szCs w:val="16"/>
        </w:rPr>
        <w:t xml:space="preserve">          AYLIK MUH.     1 YIL ÜZERİNDEN           </w:t>
      </w:r>
    </w:p>
    <w:p w14:paraId="6D0926F6" w14:textId="77777777" w:rsidR="00DA618D" w:rsidRDefault="00DA618D" w:rsidP="00DA618D">
      <w:pPr>
        <w:rPr>
          <w:b/>
          <w:sz w:val="16"/>
          <w:szCs w:val="16"/>
        </w:rPr>
      </w:pPr>
      <w:r>
        <w:rPr>
          <w:b/>
          <w:sz w:val="16"/>
          <w:szCs w:val="16"/>
          <w:u w:val="single"/>
        </w:rPr>
        <w:t>MEVKİİSİ</w:t>
      </w:r>
      <w:r>
        <w:rPr>
          <w:b/>
          <w:sz w:val="16"/>
          <w:szCs w:val="16"/>
        </w:rPr>
        <w:tab/>
        <w:t xml:space="preserve">                 </w:t>
      </w:r>
      <w:r>
        <w:rPr>
          <w:b/>
          <w:sz w:val="16"/>
          <w:szCs w:val="16"/>
          <w:u w:val="single"/>
        </w:rPr>
        <w:t>CİNSİ</w:t>
      </w:r>
      <w:r>
        <w:rPr>
          <w:b/>
          <w:sz w:val="16"/>
          <w:szCs w:val="16"/>
        </w:rPr>
        <w:t xml:space="preserve">             </w:t>
      </w:r>
      <w:proofErr w:type="gramStart"/>
      <w:r>
        <w:rPr>
          <w:b/>
          <w:sz w:val="16"/>
          <w:szCs w:val="16"/>
          <w:u w:val="single"/>
        </w:rPr>
        <w:t>PAFTA</w:t>
      </w:r>
      <w:r>
        <w:rPr>
          <w:b/>
          <w:sz w:val="16"/>
          <w:szCs w:val="16"/>
        </w:rPr>
        <w:t xml:space="preserve">  </w:t>
      </w:r>
      <w:r>
        <w:rPr>
          <w:b/>
          <w:sz w:val="16"/>
          <w:szCs w:val="16"/>
          <w:u w:val="single"/>
        </w:rPr>
        <w:t>ADA</w:t>
      </w:r>
      <w:proofErr w:type="gramEnd"/>
      <w:r>
        <w:rPr>
          <w:b/>
          <w:sz w:val="16"/>
          <w:szCs w:val="16"/>
        </w:rPr>
        <w:t xml:space="preserve">  </w:t>
      </w:r>
      <w:r>
        <w:rPr>
          <w:b/>
          <w:sz w:val="16"/>
          <w:szCs w:val="16"/>
          <w:u w:val="single"/>
        </w:rPr>
        <w:t>PARSEL</w:t>
      </w:r>
      <w:r>
        <w:rPr>
          <w:b/>
          <w:sz w:val="16"/>
          <w:szCs w:val="16"/>
        </w:rPr>
        <w:t xml:space="preserve">     </w:t>
      </w:r>
      <w:r>
        <w:rPr>
          <w:b/>
          <w:sz w:val="16"/>
          <w:szCs w:val="16"/>
          <w:u w:val="single"/>
        </w:rPr>
        <w:t>BAĞ.BÖL.NO</w:t>
      </w:r>
      <w:r>
        <w:rPr>
          <w:b/>
          <w:sz w:val="16"/>
          <w:szCs w:val="16"/>
        </w:rPr>
        <w:t xml:space="preserve">       </w:t>
      </w:r>
      <w:r>
        <w:rPr>
          <w:b/>
          <w:sz w:val="16"/>
          <w:szCs w:val="16"/>
          <w:u w:val="single"/>
        </w:rPr>
        <w:t>NO</w:t>
      </w:r>
      <w:r>
        <w:rPr>
          <w:b/>
          <w:sz w:val="16"/>
          <w:szCs w:val="16"/>
        </w:rPr>
        <w:t xml:space="preserve">    </w:t>
      </w:r>
      <w:r>
        <w:rPr>
          <w:b/>
          <w:sz w:val="16"/>
          <w:szCs w:val="16"/>
          <w:u w:val="single"/>
        </w:rPr>
        <w:t xml:space="preserve">MİKTARI </w:t>
      </w:r>
      <w:r>
        <w:rPr>
          <w:b/>
          <w:sz w:val="16"/>
          <w:szCs w:val="16"/>
        </w:rPr>
        <w:t xml:space="preserve">  </w:t>
      </w:r>
      <w:r>
        <w:rPr>
          <w:b/>
          <w:sz w:val="16"/>
          <w:szCs w:val="16"/>
          <w:u w:val="single"/>
        </w:rPr>
        <w:t>KİRA BEDELİ</w:t>
      </w:r>
      <w:r>
        <w:rPr>
          <w:b/>
          <w:sz w:val="16"/>
          <w:szCs w:val="16"/>
        </w:rPr>
        <w:t xml:space="preserve">   </w:t>
      </w:r>
      <w:r>
        <w:rPr>
          <w:b/>
          <w:sz w:val="16"/>
          <w:szCs w:val="16"/>
          <w:u w:val="single"/>
        </w:rPr>
        <w:t>GEÇİCİ TEMİNATI</w:t>
      </w:r>
    </w:p>
    <w:p w14:paraId="1328AD5F" w14:textId="77777777" w:rsidR="00DA618D" w:rsidRDefault="00DA618D" w:rsidP="00DA618D">
      <w:pPr>
        <w:widowControl w:val="0"/>
        <w:jc w:val="both"/>
        <w:rPr>
          <w:b/>
          <w:snapToGrid w:val="0"/>
        </w:rPr>
      </w:pPr>
      <w:r>
        <w:rPr>
          <w:b/>
        </w:rPr>
        <w:t xml:space="preserve">1- Cumhuriyet </w:t>
      </w:r>
      <w:r>
        <w:rPr>
          <w:b/>
          <w:snapToGrid w:val="0"/>
        </w:rPr>
        <w:t xml:space="preserve">Mah.     </w:t>
      </w:r>
      <w:proofErr w:type="spellStart"/>
      <w:r>
        <w:rPr>
          <w:b/>
          <w:snapToGrid w:val="0"/>
        </w:rPr>
        <w:t>Bilet</w:t>
      </w:r>
      <w:proofErr w:type="spellEnd"/>
      <w:r>
        <w:rPr>
          <w:b/>
          <w:snapToGrid w:val="0"/>
        </w:rPr>
        <w:t xml:space="preserve"> Gişesi      8        56         41      </w:t>
      </w:r>
      <w:proofErr w:type="spellStart"/>
      <w:proofErr w:type="gramStart"/>
      <w:r>
        <w:rPr>
          <w:b/>
          <w:snapToGrid w:val="0"/>
        </w:rPr>
        <w:t>Z.Kat</w:t>
      </w:r>
      <w:proofErr w:type="spellEnd"/>
      <w:proofErr w:type="gramEnd"/>
      <w:r>
        <w:rPr>
          <w:b/>
          <w:snapToGrid w:val="0"/>
        </w:rPr>
        <w:t xml:space="preserve"> No: 17   34/B    6,37 M2    </w:t>
      </w:r>
      <w:r>
        <w:rPr>
          <w:b/>
        </w:rPr>
        <w:t>12.500,00 TL      4.500,00 TL</w:t>
      </w:r>
    </w:p>
    <w:p w14:paraId="1A8FCEAF" w14:textId="77777777" w:rsidR="00DA618D" w:rsidRDefault="00DA618D" w:rsidP="00DA618D">
      <w:pPr>
        <w:pBdr>
          <w:bottom w:val="double" w:sz="6" w:space="1" w:color="auto"/>
        </w:pBdr>
        <w:rPr>
          <w:b/>
        </w:rPr>
      </w:pPr>
      <w:r>
        <w:rPr>
          <w:b/>
          <w:snapToGrid w:val="0"/>
        </w:rPr>
        <w:t>2-</w:t>
      </w:r>
      <w:r>
        <w:rPr>
          <w:b/>
        </w:rPr>
        <w:t xml:space="preserve"> Cumhuriyet </w:t>
      </w:r>
      <w:r>
        <w:rPr>
          <w:b/>
          <w:snapToGrid w:val="0"/>
        </w:rPr>
        <w:t xml:space="preserve">Mah.     </w:t>
      </w:r>
      <w:proofErr w:type="spellStart"/>
      <w:r>
        <w:rPr>
          <w:b/>
          <w:snapToGrid w:val="0"/>
        </w:rPr>
        <w:t>Bilet</w:t>
      </w:r>
      <w:proofErr w:type="spellEnd"/>
      <w:r>
        <w:rPr>
          <w:b/>
          <w:snapToGrid w:val="0"/>
        </w:rPr>
        <w:t xml:space="preserve"> Gişesi      8        56         41      </w:t>
      </w:r>
      <w:proofErr w:type="spellStart"/>
      <w:proofErr w:type="gramStart"/>
      <w:r>
        <w:rPr>
          <w:b/>
          <w:snapToGrid w:val="0"/>
        </w:rPr>
        <w:t>Z.Kat</w:t>
      </w:r>
      <w:proofErr w:type="spellEnd"/>
      <w:proofErr w:type="gramEnd"/>
      <w:r>
        <w:rPr>
          <w:b/>
          <w:snapToGrid w:val="0"/>
        </w:rPr>
        <w:t xml:space="preserve"> No: 18   34/C    6,37 M2    </w:t>
      </w:r>
      <w:r>
        <w:rPr>
          <w:b/>
        </w:rPr>
        <w:t>12.500,00 TL      4.500,00 TL</w:t>
      </w:r>
    </w:p>
    <w:p w14:paraId="19F8D9C2" w14:textId="77777777" w:rsidR="00DA618D" w:rsidRDefault="00DA618D" w:rsidP="00DA618D">
      <w:pPr>
        <w:pBdr>
          <w:bottom w:val="double" w:sz="6" w:space="1" w:color="auto"/>
        </w:pBdr>
        <w:rPr>
          <w:b/>
          <w:snapToGrid w:val="0"/>
        </w:rPr>
      </w:pPr>
      <w:r>
        <w:rPr>
          <w:b/>
          <w:snapToGrid w:val="0"/>
        </w:rPr>
        <w:t>3-</w:t>
      </w:r>
      <w:r>
        <w:rPr>
          <w:b/>
        </w:rPr>
        <w:t xml:space="preserve"> Cumhuriyet </w:t>
      </w:r>
      <w:r>
        <w:rPr>
          <w:b/>
          <w:snapToGrid w:val="0"/>
        </w:rPr>
        <w:t xml:space="preserve">Mah.     </w:t>
      </w:r>
      <w:proofErr w:type="spellStart"/>
      <w:r>
        <w:rPr>
          <w:b/>
          <w:snapToGrid w:val="0"/>
        </w:rPr>
        <w:t>Bilet</w:t>
      </w:r>
      <w:proofErr w:type="spellEnd"/>
      <w:r>
        <w:rPr>
          <w:b/>
          <w:snapToGrid w:val="0"/>
        </w:rPr>
        <w:t xml:space="preserve"> Gişesi      8        56         41      </w:t>
      </w:r>
      <w:proofErr w:type="spellStart"/>
      <w:proofErr w:type="gramStart"/>
      <w:r>
        <w:rPr>
          <w:b/>
          <w:snapToGrid w:val="0"/>
        </w:rPr>
        <w:t>Z.Kat</w:t>
      </w:r>
      <w:proofErr w:type="spellEnd"/>
      <w:proofErr w:type="gramEnd"/>
      <w:r>
        <w:rPr>
          <w:b/>
          <w:snapToGrid w:val="0"/>
        </w:rPr>
        <w:t xml:space="preserve"> No: 19   34/D    6,37 M2    </w:t>
      </w:r>
      <w:r>
        <w:rPr>
          <w:b/>
        </w:rPr>
        <w:t>12.500,00 TL      4.500,00 TL</w:t>
      </w:r>
    </w:p>
    <w:p w14:paraId="7AC69435" w14:textId="77777777" w:rsidR="00DA618D" w:rsidRDefault="00DA618D" w:rsidP="00DA618D">
      <w:pPr>
        <w:pBdr>
          <w:bottom w:val="double" w:sz="6" w:space="1" w:color="auto"/>
        </w:pBdr>
        <w:rPr>
          <w:b/>
        </w:rPr>
      </w:pPr>
      <w:r>
        <w:rPr>
          <w:b/>
        </w:rPr>
        <w:t xml:space="preserve">4- Cumhuriyet </w:t>
      </w:r>
      <w:r>
        <w:rPr>
          <w:b/>
          <w:snapToGrid w:val="0"/>
        </w:rPr>
        <w:t xml:space="preserve">Mah.     </w:t>
      </w:r>
      <w:proofErr w:type="spellStart"/>
      <w:r>
        <w:rPr>
          <w:b/>
          <w:snapToGrid w:val="0"/>
        </w:rPr>
        <w:t>Bilet</w:t>
      </w:r>
      <w:proofErr w:type="spellEnd"/>
      <w:r>
        <w:rPr>
          <w:b/>
          <w:snapToGrid w:val="0"/>
        </w:rPr>
        <w:t xml:space="preserve"> Gişesi      8        56         41      </w:t>
      </w:r>
      <w:proofErr w:type="spellStart"/>
      <w:proofErr w:type="gramStart"/>
      <w:r>
        <w:rPr>
          <w:b/>
          <w:snapToGrid w:val="0"/>
        </w:rPr>
        <w:t>Z.Kat</w:t>
      </w:r>
      <w:proofErr w:type="spellEnd"/>
      <w:proofErr w:type="gramEnd"/>
      <w:r>
        <w:rPr>
          <w:b/>
          <w:snapToGrid w:val="0"/>
        </w:rPr>
        <w:t xml:space="preserve"> No: 20   34/E    6,37 M2    </w:t>
      </w:r>
      <w:r>
        <w:rPr>
          <w:b/>
        </w:rPr>
        <w:t>12.500,00 TL      4.500,00 TL</w:t>
      </w:r>
    </w:p>
    <w:p w14:paraId="2F309FF4" w14:textId="77777777" w:rsidR="00DA618D" w:rsidRDefault="00DA618D" w:rsidP="00DA618D">
      <w:pPr>
        <w:pBdr>
          <w:bottom w:val="double" w:sz="6" w:space="1" w:color="auto"/>
        </w:pBdr>
        <w:rPr>
          <w:b/>
        </w:rPr>
      </w:pPr>
      <w:r>
        <w:rPr>
          <w:b/>
          <w:snapToGrid w:val="0"/>
        </w:rPr>
        <w:t>5-</w:t>
      </w:r>
      <w:r>
        <w:rPr>
          <w:b/>
        </w:rPr>
        <w:t xml:space="preserve"> Cumhuriyet </w:t>
      </w:r>
      <w:r>
        <w:rPr>
          <w:b/>
          <w:snapToGrid w:val="0"/>
        </w:rPr>
        <w:t xml:space="preserve">Mah.     </w:t>
      </w:r>
      <w:proofErr w:type="spellStart"/>
      <w:r>
        <w:rPr>
          <w:b/>
          <w:snapToGrid w:val="0"/>
        </w:rPr>
        <w:t>Bilet</w:t>
      </w:r>
      <w:proofErr w:type="spellEnd"/>
      <w:r>
        <w:rPr>
          <w:b/>
          <w:snapToGrid w:val="0"/>
        </w:rPr>
        <w:t xml:space="preserve"> Gişesi      8        56         41      </w:t>
      </w:r>
      <w:proofErr w:type="spellStart"/>
      <w:proofErr w:type="gramStart"/>
      <w:r>
        <w:rPr>
          <w:b/>
          <w:snapToGrid w:val="0"/>
        </w:rPr>
        <w:t>Z.Kat</w:t>
      </w:r>
      <w:proofErr w:type="spellEnd"/>
      <w:proofErr w:type="gramEnd"/>
      <w:r>
        <w:rPr>
          <w:b/>
          <w:snapToGrid w:val="0"/>
        </w:rPr>
        <w:t xml:space="preserve"> No: 21   34/F    </w:t>
      </w:r>
      <w:smartTag w:uri="urn:schemas-microsoft-com:office:smarttags" w:element="metricconverter">
        <w:smartTagPr>
          <w:attr w:name="ProductID" w:val="6,37 M2"/>
        </w:smartTagPr>
        <w:r>
          <w:rPr>
            <w:b/>
            <w:snapToGrid w:val="0"/>
          </w:rPr>
          <w:t>6,37 M2</w:t>
        </w:r>
      </w:smartTag>
      <w:r>
        <w:rPr>
          <w:b/>
          <w:snapToGrid w:val="0"/>
        </w:rPr>
        <w:t xml:space="preserve">     </w:t>
      </w:r>
      <w:r>
        <w:rPr>
          <w:b/>
        </w:rPr>
        <w:t>12.500,00 TL      4.500,00 TL</w:t>
      </w:r>
    </w:p>
    <w:p w14:paraId="7775204A" w14:textId="77777777" w:rsidR="00DA618D" w:rsidRDefault="00DA618D" w:rsidP="00DA618D">
      <w:pPr>
        <w:pBdr>
          <w:bottom w:val="double" w:sz="6" w:space="1" w:color="auto"/>
        </w:pBdr>
        <w:rPr>
          <w:b/>
        </w:rPr>
      </w:pPr>
      <w:r>
        <w:rPr>
          <w:b/>
          <w:snapToGrid w:val="0"/>
        </w:rPr>
        <w:t>6-</w:t>
      </w:r>
      <w:r>
        <w:rPr>
          <w:b/>
        </w:rPr>
        <w:t xml:space="preserve"> Cumhuriyet </w:t>
      </w:r>
      <w:r>
        <w:rPr>
          <w:b/>
          <w:snapToGrid w:val="0"/>
        </w:rPr>
        <w:t xml:space="preserve">Mah.     </w:t>
      </w:r>
      <w:proofErr w:type="spellStart"/>
      <w:r>
        <w:rPr>
          <w:b/>
          <w:snapToGrid w:val="0"/>
        </w:rPr>
        <w:t>Bilet</w:t>
      </w:r>
      <w:proofErr w:type="spellEnd"/>
      <w:r>
        <w:rPr>
          <w:b/>
          <w:snapToGrid w:val="0"/>
        </w:rPr>
        <w:t xml:space="preserve"> Gişesi      8        56         41      </w:t>
      </w:r>
      <w:proofErr w:type="spellStart"/>
      <w:proofErr w:type="gramStart"/>
      <w:r>
        <w:rPr>
          <w:b/>
          <w:snapToGrid w:val="0"/>
        </w:rPr>
        <w:t>Z.Kat</w:t>
      </w:r>
      <w:proofErr w:type="spellEnd"/>
      <w:proofErr w:type="gramEnd"/>
      <w:r>
        <w:rPr>
          <w:b/>
          <w:snapToGrid w:val="0"/>
        </w:rPr>
        <w:t xml:space="preserve"> No: 24   34/G    7,83 M2    </w:t>
      </w:r>
      <w:r>
        <w:rPr>
          <w:b/>
        </w:rPr>
        <w:t>12.500,00 TL       4.500,00 TL</w:t>
      </w:r>
    </w:p>
    <w:p w14:paraId="6364B01D" w14:textId="77777777" w:rsidR="00DA618D" w:rsidRDefault="00DA618D" w:rsidP="00DA618D">
      <w:pPr>
        <w:widowControl w:val="0"/>
        <w:jc w:val="both"/>
        <w:rPr>
          <w:snapToGrid w:val="0"/>
          <w:sz w:val="24"/>
          <w:szCs w:val="24"/>
        </w:rPr>
      </w:pPr>
    </w:p>
    <w:p w14:paraId="28C544D8" w14:textId="77777777" w:rsidR="00DA618D" w:rsidRDefault="00DA618D" w:rsidP="00DA618D">
      <w:pPr>
        <w:pStyle w:val="AralkYok"/>
        <w:ind w:firstLine="708"/>
        <w:jc w:val="both"/>
        <w:rPr>
          <w:rFonts w:ascii="Times New Roman" w:hAnsi="Times New Roman"/>
          <w:b/>
          <w:sz w:val="24"/>
          <w:szCs w:val="24"/>
        </w:rPr>
      </w:pPr>
    </w:p>
    <w:p w14:paraId="32EED30F" w14:textId="77777777" w:rsidR="00DA618D" w:rsidRPr="009B1F70" w:rsidRDefault="00DA618D" w:rsidP="00DA618D">
      <w:pPr>
        <w:pStyle w:val="AralkYok"/>
        <w:jc w:val="both"/>
        <w:rPr>
          <w:rFonts w:ascii="Times New Roman" w:hAnsi="Times New Roman"/>
          <w:b/>
          <w:sz w:val="24"/>
          <w:szCs w:val="24"/>
        </w:rPr>
      </w:pPr>
      <w:r>
        <w:rPr>
          <w:rFonts w:ascii="Times New Roman" w:hAnsi="Times New Roman"/>
          <w:b/>
          <w:sz w:val="24"/>
          <w:szCs w:val="24"/>
        </w:rPr>
        <w:t>MADDE-6</w:t>
      </w:r>
      <w:r w:rsidRPr="009B1F70">
        <w:rPr>
          <w:rFonts w:ascii="Times New Roman" w:hAnsi="Times New Roman"/>
          <w:b/>
          <w:sz w:val="24"/>
          <w:szCs w:val="24"/>
        </w:rPr>
        <w:t xml:space="preserve">) İŞİN UYGULAMASI: </w:t>
      </w:r>
    </w:p>
    <w:p w14:paraId="0F23AFF5" w14:textId="77777777" w:rsidR="00DA618D" w:rsidRPr="00576BE2" w:rsidRDefault="00DA618D" w:rsidP="00DA618D">
      <w:pPr>
        <w:pStyle w:val="ListeParagraf"/>
        <w:numPr>
          <w:ilvl w:val="0"/>
          <w:numId w:val="3"/>
        </w:numPr>
        <w:tabs>
          <w:tab w:val="left" w:pos="720"/>
        </w:tabs>
        <w:autoSpaceDE w:val="0"/>
        <w:autoSpaceDN w:val="0"/>
        <w:adjustRightInd w:val="0"/>
        <w:ind w:right="18"/>
        <w:jc w:val="both"/>
        <w:rPr>
          <w:sz w:val="24"/>
          <w:szCs w:val="24"/>
        </w:rPr>
      </w:pPr>
      <w:r w:rsidRPr="00650C47">
        <w:rPr>
          <w:sz w:val="24"/>
          <w:szCs w:val="24"/>
        </w:rPr>
        <w:t xml:space="preserve">Kiraya verilecek </w:t>
      </w:r>
      <w:proofErr w:type="spellStart"/>
      <w:r>
        <w:rPr>
          <w:sz w:val="24"/>
          <w:szCs w:val="24"/>
        </w:rPr>
        <w:t>bilet</w:t>
      </w:r>
      <w:proofErr w:type="spellEnd"/>
      <w:r>
        <w:rPr>
          <w:sz w:val="24"/>
          <w:szCs w:val="24"/>
        </w:rPr>
        <w:t xml:space="preserve"> </w:t>
      </w:r>
      <w:proofErr w:type="spellStart"/>
      <w:r>
        <w:rPr>
          <w:sz w:val="24"/>
          <w:szCs w:val="24"/>
        </w:rPr>
        <w:t>gişelerine</w:t>
      </w:r>
      <w:proofErr w:type="spellEnd"/>
      <w:r w:rsidRPr="00650C47">
        <w:rPr>
          <w:sz w:val="24"/>
          <w:szCs w:val="24"/>
        </w:rPr>
        <w:t xml:space="preserve"> ait elektrik, su, doğalgaz gibi her türlü işletme giderleri ve </w:t>
      </w:r>
      <w:r w:rsidRPr="00576BE2">
        <w:rPr>
          <w:sz w:val="24"/>
          <w:szCs w:val="24"/>
        </w:rPr>
        <w:t>yangın güvenliği önlemleri kiracıya ait olacaktır.</w:t>
      </w:r>
    </w:p>
    <w:p w14:paraId="1B6D2AE7" w14:textId="144C59C1" w:rsidR="00A77D29" w:rsidRPr="000A6710" w:rsidRDefault="00DA618D" w:rsidP="000A6710">
      <w:pPr>
        <w:pStyle w:val="ListeParagraf"/>
        <w:numPr>
          <w:ilvl w:val="0"/>
          <w:numId w:val="3"/>
        </w:numPr>
        <w:tabs>
          <w:tab w:val="left" w:pos="720"/>
        </w:tabs>
        <w:autoSpaceDE w:val="0"/>
        <w:autoSpaceDN w:val="0"/>
        <w:adjustRightInd w:val="0"/>
        <w:ind w:right="18"/>
        <w:jc w:val="both"/>
        <w:rPr>
          <w:color w:val="000000"/>
          <w:sz w:val="24"/>
          <w:szCs w:val="24"/>
        </w:rPr>
      </w:pPr>
      <w:r w:rsidRPr="00650C47">
        <w:rPr>
          <w:color w:val="000000"/>
          <w:sz w:val="24"/>
          <w:szCs w:val="24"/>
        </w:rPr>
        <w:t xml:space="preserve">Kiraya verilecek </w:t>
      </w:r>
      <w:proofErr w:type="spellStart"/>
      <w:r>
        <w:rPr>
          <w:sz w:val="24"/>
          <w:szCs w:val="24"/>
        </w:rPr>
        <w:t>bilet</w:t>
      </w:r>
      <w:proofErr w:type="spellEnd"/>
      <w:r>
        <w:rPr>
          <w:sz w:val="24"/>
          <w:szCs w:val="24"/>
        </w:rPr>
        <w:t xml:space="preserve"> </w:t>
      </w:r>
      <w:proofErr w:type="spellStart"/>
      <w:r>
        <w:rPr>
          <w:sz w:val="24"/>
          <w:szCs w:val="24"/>
        </w:rPr>
        <w:t>gişeleri</w:t>
      </w:r>
      <w:proofErr w:type="spellEnd"/>
      <w:r w:rsidRPr="00650C47">
        <w:rPr>
          <w:color w:val="000000"/>
          <w:sz w:val="24"/>
          <w:szCs w:val="24"/>
        </w:rPr>
        <w:t xml:space="preserve"> mevcut </w:t>
      </w:r>
      <w:proofErr w:type="spellStart"/>
      <w:r w:rsidRPr="00650C47">
        <w:rPr>
          <w:color w:val="000000"/>
          <w:sz w:val="24"/>
          <w:szCs w:val="24"/>
        </w:rPr>
        <w:t>hali</w:t>
      </w:r>
      <w:proofErr w:type="spellEnd"/>
      <w:r w:rsidRPr="00650C47">
        <w:rPr>
          <w:color w:val="000000"/>
          <w:sz w:val="24"/>
          <w:szCs w:val="24"/>
        </w:rPr>
        <w:t xml:space="preserve"> ile kiraya verilecektir. Kiracının</w:t>
      </w:r>
      <w:r>
        <w:rPr>
          <w:color w:val="000000"/>
          <w:sz w:val="24"/>
          <w:szCs w:val="24"/>
        </w:rPr>
        <w:t xml:space="preserve"> </w:t>
      </w:r>
      <w:r w:rsidRPr="00650C47">
        <w:rPr>
          <w:color w:val="000000"/>
          <w:sz w:val="24"/>
          <w:szCs w:val="24"/>
        </w:rPr>
        <w:t xml:space="preserve">işletmeye açmadan </w:t>
      </w:r>
      <w:r w:rsidRPr="009224A8">
        <w:rPr>
          <w:color w:val="000000"/>
          <w:sz w:val="24"/>
          <w:szCs w:val="24"/>
        </w:rPr>
        <w:t>önce ve sonrasında yapacağı bina ikmal işleri, tadilat, güçlendirme, üst kata çıkış merdiveni ve her türlü inşaat imalatları, elektrik, sıhhi ve ısıtma tesisatları belediyemizin izni ve uygun görüşü ile yapılacaktır. İzinsiz olarak yapılan tamir ve tadilatlar belediyemizce tek taraflı fesih sebebidir. Fesih söz konusu olduğunda veya kira süresi dolmasına müteakip tahliye esnasında yapılan imalatlar sökülemez (Mutfak ekipmanları, masa, sandalye, aydınlatma armatürleri vb., hariç). Kiralanan mülkün devri söz konusu olduğunda belediyemizin izni alınarak ve belediyemizce uygun görülmesi halinde devir yapılabilecektir. (Tamir tadilata ihtiyaç duyulması halinde yapılacak harcamalar kiracıya ait olacaktır.)</w:t>
      </w:r>
    </w:p>
    <w:p w14:paraId="6FC37335" w14:textId="77777777" w:rsidR="00A77D29" w:rsidRPr="009B1F70" w:rsidRDefault="00A77D29" w:rsidP="00A77D29">
      <w:pPr>
        <w:pStyle w:val="AralkYok"/>
        <w:ind w:firstLine="708"/>
        <w:jc w:val="both"/>
        <w:rPr>
          <w:rFonts w:ascii="Times New Roman" w:hAnsi="Times New Roman"/>
          <w:b/>
          <w:sz w:val="24"/>
          <w:szCs w:val="24"/>
        </w:rPr>
      </w:pPr>
      <w:r w:rsidRPr="009B1F70">
        <w:rPr>
          <w:rFonts w:ascii="Times New Roman" w:hAnsi="Times New Roman"/>
          <w:b/>
          <w:sz w:val="24"/>
          <w:szCs w:val="24"/>
        </w:rPr>
        <w:t>M</w:t>
      </w:r>
      <w:r>
        <w:rPr>
          <w:rFonts w:ascii="Times New Roman" w:hAnsi="Times New Roman"/>
          <w:b/>
          <w:sz w:val="24"/>
          <w:szCs w:val="24"/>
        </w:rPr>
        <w:t>ADDE-7</w:t>
      </w:r>
      <w:r w:rsidRPr="009B1F70">
        <w:rPr>
          <w:rFonts w:ascii="Times New Roman" w:hAnsi="Times New Roman"/>
          <w:b/>
          <w:sz w:val="24"/>
          <w:szCs w:val="24"/>
        </w:rPr>
        <w:t xml:space="preserve">) BELEDİYENİN KULLANIM HAKKI: </w:t>
      </w:r>
    </w:p>
    <w:p w14:paraId="3827A74C" w14:textId="77777777" w:rsidR="00A77D29" w:rsidRDefault="00A77D29" w:rsidP="00A77D29">
      <w:pPr>
        <w:pStyle w:val="AralkYok"/>
        <w:numPr>
          <w:ilvl w:val="0"/>
          <w:numId w:val="4"/>
        </w:numPr>
        <w:jc w:val="both"/>
        <w:rPr>
          <w:rFonts w:ascii="Times New Roman" w:hAnsi="Times New Roman"/>
          <w:sz w:val="24"/>
          <w:szCs w:val="24"/>
        </w:rPr>
      </w:pPr>
      <w:r w:rsidRPr="00650C47">
        <w:rPr>
          <w:rFonts w:ascii="Times New Roman" w:hAnsi="Times New Roman"/>
          <w:sz w:val="24"/>
          <w:szCs w:val="24"/>
        </w:rPr>
        <w:t xml:space="preserve">İhaleyi alan gerçek veya tüzel kişi belediyenin izni olmadan bir başka kişiye devredemez. </w:t>
      </w:r>
      <w:r>
        <w:rPr>
          <w:rFonts w:ascii="Times New Roman" w:hAnsi="Times New Roman"/>
          <w:sz w:val="24"/>
          <w:szCs w:val="24"/>
        </w:rPr>
        <w:t xml:space="preserve">Devir </w:t>
      </w:r>
    </w:p>
    <w:p w14:paraId="6449EFF0" w14:textId="77777777" w:rsidR="00A77D29" w:rsidRPr="00650C47" w:rsidRDefault="00A77D29" w:rsidP="00A77D29">
      <w:pPr>
        <w:pStyle w:val="AralkYok"/>
        <w:jc w:val="both"/>
        <w:rPr>
          <w:rFonts w:ascii="Times New Roman" w:hAnsi="Times New Roman"/>
          <w:sz w:val="24"/>
          <w:szCs w:val="24"/>
        </w:rPr>
      </w:pPr>
      <w:proofErr w:type="gramStart"/>
      <w:r>
        <w:rPr>
          <w:rFonts w:ascii="Times New Roman" w:hAnsi="Times New Roman"/>
          <w:sz w:val="24"/>
          <w:szCs w:val="24"/>
        </w:rPr>
        <w:t>söz</w:t>
      </w:r>
      <w:proofErr w:type="gramEnd"/>
      <w:r>
        <w:rPr>
          <w:rFonts w:ascii="Times New Roman" w:hAnsi="Times New Roman"/>
          <w:sz w:val="24"/>
          <w:szCs w:val="24"/>
        </w:rPr>
        <w:t xml:space="preserve"> konusu olduğunda idarenin yetkisinde olacaktır.</w:t>
      </w:r>
    </w:p>
    <w:p w14:paraId="0386C885" w14:textId="77777777" w:rsidR="00A77D29" w:rsidRPr="009B1F70" w:rsidRDefault="00A77D29" w:rsidP="00A77D29">
      <w:pPr>
        <w:numPr>
          <w:ilvl w:val="0"/>
          <w:numId w:val="4"/>
        </w:numPr>
        <w:jc w:val="both"/>
        <w:rPr>
          <w:sz w:val="24"/>
          <w:szCs w:val="24"/>
          <w:lang w:val="tr-TR"/>
        </w:rPr>
      </w:pPr>
      <w:r w:rsidRPr="009B1F70">
        <w:rPr>
          <w:sz w:val="24"/>
          <w:szCs w:val="24"/>
          <w:lang w:val="tr-TR"/>
        </w:rPr>
        <w:t xml:space="preserve">İş bu ihaleye ait ilan, reklâm, vergi, resim, harç ve kira sözleşmesi noter onayı gibi her türlü yasal </w:t>
      </w:r>
    </w:p>
    <w:p w14:paraId="64C7533B" w14:textId="77777777" w:rsidR="00A77D29" w:rsidRPr="009B1F70" w:rsidRDefault="00A77D29" w:rsidP="00A77D29">
      <w:pPr>
        <w:jc w:val="both"/>
        <w:rPr>
          <w:sz w:val="24"/>
          <w:szCs w:val="24"/>
          <w:lang w:val="tr-TR"/>
        </w:rPr>
      </w:pPr>
      <w:proofErr w:type="gramStart"/>
      <w:r w:rsidRPr="009B1F70">
        <w:rPr>
          <w:sz w:val="24"/>
          <w:szCs w:val="24"/>
          <w:lang w:val="tr-TR"/>
        </w:rPr>
        <w:t>giderler</w:t>
      </w:r>
      <w:proofErr w:type="gramEnd"/>
      <w:r w:rsidRPr="009B1F70">
        <w:rPr>
          <w:sz w:val="24"/>
          <w:szCs w:val="24"/>
          <w:lang w:val="tr-TR"/>
        </w:rPr>
        <w:t xml:space="preserve"> kiracıya ait olacaktır.</w:t>
      </w:r>
    </w:p>
    <w:p w14:paraId="4DD0F21F" w14:textId="77777777" w:rsidR="00A77D29" w:rsidRPr="009B1F70" w:rsidRDefault="00A77D29" w:rsidP="00A77D29">
      <w:pPr>
        <w:pStyle w:val="ListeParagraf"/>
        <w:numPr>
          <w:ilvl w:val="0"/>
          <w:numId w:val="4"/>
        </w:numPr>
        <w:tabs>
          <w:tab w:val="left" w:pos="720"/>
        </w:tabs>
        <w:autoSpaceDE w:val="0"/>
        <w:autoSpaceDN w:val="0"/>
        <w:adjustRightInd w:val="0"/>
        <w:ind w:right="18"/>
        <w:jc w:val="both"/>
        <w:rPr>
          <w:sz w:val="24"/>
          <w:szCs w:val="24"/>
        </w:rPr>
      </w:pPr>
      <w:r w:rsidRPr="009B1F70">
        <w:rPr>
          <w:sz w:val="24"/>
          <w:szCs w:val="24"/>
          <w:lang w:val="tr-TR"/>
        </w:rPr>
        <w:t xml:space="preserve">İhale komisyonu, gerekçesini karar da belirtmek suretiyle ihaleyi yapıp yapmamakta serbesttir. </w:t>
      </w:r>
    </w:p>
    <w:p w14:paraId="63E57A7B" w14:textId="77777777" w:rsidR="00A77D29" w:rsidRPr="009B1F70" w:rsidRDefault="00A77D29" w:rsidP="00A77D29">
      <w:pPr>
        <w:tabs>
          <w:tab w:val="left" w:pos="720"/>
        </w:tabs>
        <w:autoSpaceDE w:val="0"/>
        <w:autoSpaceDN w:val="0"/>
        <w:adjustRightInd w:val="0"/>
        <w:ind w:right="18"/>
        <w:jc w:val="both"/>
        <w:rPr>
          <w:sz w:val="24"/>
          <w:szCs w:val="24"/>
        </w:rPr>
      </w:pPr>
      <w:r w:rsidRPr="009B1F70">
        <w:rPr>
          <w:sz w:val="24"/>
          <w:szCs w:val="24"/>
          <w:lang w:val="tr-TR"/>
        </w:rPr>
        <w:t>Komisyonların ihaleyi yapmama kararına itiraz edilemez.</w:t>
      </w:r>
    </w:p>
    <w:p w14:paraId="7598BE1C" w14:textId="77777777" w:rsidR="00A77D29" w:rsidRPr="009B1F70" w:rsidRDefault="00A77D29" w:rsidP="00A77D29">
      <w:pPr>
        <w:pStyle w:val="AralkYok"/>
        <w:numPr>
          <w:ilvl w:val="0"/>
          <w:numId w:val="4"/>
        </w:numPr>
        <w:jc w:val="both"/>
        <w:rPr>
          <w:rFonts w:ascii="Times New Roman" w:hAnsi="Times New Roman"/>
          <w:sz w:val="24"/>
          <w:szCs w:val="24"/>
        </w:rPr>
      </w:pPr>
      <w:r w:rsidRPr="009B1F70">
        <w:rPr>
          <w:rFonts w:ascii="Times New Roman" w:hAnsi="Times New Roman"/>
          <w:sz w:val="24"/>
          <w:szCs w:val="24"/>
        </w:rPr>
        <w:t xml:space="preserve">Bu şartnamede bulunmayan hususlarda 2886 Sayılı Devlet İhale Kanunları hükümleri uygulanır. </w:t>
      </w:r>
    </w:p>
    <w:p w14:paraId="7FC23AEB" w14:textId="77777777" w:rsidR="00A77D29" w:rsidRPr="009B1F70" w:rsidRDefault="00A77D29" w:rsidP="00A77D29">
      <w:pPr>
        <w:pStyle w:val="AralkYok"/>
        <w:ind w:firstLine="708"/>
        <w:jc w:val="both"/>
        <w:rPr>
          <w:rFonts w:ascii="Times New Roman" w:hAnsi="Times New Roman"/>
          <w:b/>
          <w:sz w:val="24"/>
          <w:szCs w:val="24"/>
        </w:rPr>
      </w:pPr>
      <w:r>
        <w:rPr>
          <w:rFonts w:ascii="Times New Roman" w:hAnsi="Times New Roman"/>
          <w:b/>
          <w:sz w:val="24"/>
          <w:szCs w:val="24"/>
        </w:rPr>
        <w:t>MADDE-8</w:t>
      </w:r>
      <w:r w:rsidRPr="009B1F70">
        <w:rPr>
          <w:rFonts w:ascii="Times New Roman" w:hAnsi="Times New Roman"/>
          <w:b/>
          <w:sz w:val="24"/>
          <w:szCs w:val="24"/>
        </w:rPr>
        <w:t>) ANLAŞMAZLIKLARIN ÇÖZÜMÜ:</w:t>
      </w:r>
    </w:p>
    <w:p w14:paraId="1F9AE185" w14:textId="165B876B" w:rsidR="00A77D29" w:rsidRPr="00A77D29" w:rsidRDefault="00A77D29" w:rsidP="00A77D29">
      <w:pPr>
        <w:pStyle w:val="AralkYok"/>
        <w:numPr>
          <w:ilvl w:val="0"/>
          <w:numId w:val="4"/>
        </w:numPr>
        <w:jc w:val="both"/>
        <w:rPr>
          <w:rFonts w:ascii="Times New Roman" w:hAnsi="Times New Roman"/>
          <w:sz w:val="24"/>
          <w:szCs w:val="24"/>
        </w:rPr>
      </w:pPr>
      <w:r w:rsidRPr="009B1F70">
        <w:rPr>
          <w:rFonts w:ascii="Times New Roman" w:hAnsi="Times New Roman"/>
          <w:sz w:val="24"/>
          <w:szCs w:val="24"/>
        </w:rPr>
        <w:t>Herhangi bir ihtilaf vukuunda Ürgüp Mahkemeleri ve İcra Daireleri yetkili olacaktır.</w:t>
      </w:r>
    </w:p>
    <w:p w14:paraId="0DB13780" w14:textId="5A7B1834" w:rsidR="00A77D29" w:rsidRDefault="00A77D29" w:rsidP="00A77D29">
      <w:pPr>
        <w:pStyle w:val="AralkYok"/>
        <w:ind w:firstLine="360"/>
        <w:jc w:val="both"/>
        <w:rPr>
          <w:rFonts w:ascii="Times New Roman" w:hAnsi="Times New Roman"/>
          <w:sz w:val="24"/>
          <w:szCs w:val="24"/>
        </w:rPr>
      </w:pPr>
      <w:r w:rsidRPr="00A77D29">
        <w:rPr>
          <w:rFonts w:ascii="Times New Roman" w:hAnsi="Times New Roman"/>
          <w:sz w:val="24"/>
          <w:szCs w:val="24"/>
        </w:rPr>
        <w:t xml:space="preserve">İş bu ihaleye ait özel şartname dosyası her gün mesai saatleri dâhilinde belediyemiz Yazı İşleri Müdürlüğünde görülebileceği ve 700,00 TL bedelle satın alınabileceği ilanen duyurulur. </w:t>
      </w:r>
      <w:r w:rsidRPr="000A6710">
        <w:rPr>
          <w:rFonts w:ascii="Times New Roman" w:hAnsi="Times New Roman"/>
          <w:b/>
          <w:bCs/>
          <w:sz w:val="24"/>
          <w:szCs w:val="24"/>
        </w:rPr>
        <w:t>30</w:t>
      </w:r>
      <w:r w:rsidRPr="000A6710">
        <w:rPr>
          <w:rFonts w:ascii="Times New Roman" w:hAnsi="Times New Roman"/>
          <w:b/>
          <w:bCs/>
          <w:sz w:val="24"/>
          <w:szCs w:val="24"/>
        </w:rPr>
        <w:t>.0</w:t>
      </w:r>
      <w:r w:rsidRPr="000A6710">
        <w:rPr>
          <w:rFonts w:ascii="Times New Roman" w:hAnsi="Times New Roman"/>
          <w:b/>
          <w:bCs/>
          <w:sz w:val="24"/>
          <w:szCs w:val="24"/>
        </w:rPr>
        <w:t>9</w:t>
      </w:r>
      <w:r w:rsidRPr="000A6710">
        <w:rPr>
          <w:rFonts w:ascii="Times New Roman" w:hAnsi="Times New Roman"/>
          <w:b/>
          <w:bCs/>
          <w:sz w:val="24"/>
          <w:szCs w:val="24"/>
        </w:rPr>
        <w:t>.2025</w:t>
      </w:r>
    </w:p>
    <w:p w14:paraId="5527A610" w14:textId="77777777" w:rsidR="00A77D29" w:rsidRDefault="00A77D29" w:rsidP="00A77D29">
      <w:pPr>
        <w:pStyle w:val="AralkYok"/>
        <w:ind w:firstLine="360"/>
        <w:jc w:val="both"/>
        <w:rPr>
          <w:rFonts w:ascii="Times New Roman" w:hAnsi="Times New Roman"/>
          <w:sz w:val="24"/>
          <w:szCs w:val="24"/>
        </w:rPr>
      </w:pPr>
    </w:p>
    <w:p w14:paraId="2EE42F67" w14:textId="77777777" w:rsidR="00A77D29" w:rsidRDefault="00A77D29" w:rsidP="00A77D29">
      <w:pPr>
        <w:pStyle w:val="AralkYok"/>
        <w:ind w:firstLine="360"/>
        <w:jc w:val="both"/>
        <w:rPr>
          <w:rFonts w:ascii="Times New Roman" w:hAnsi="Times New Roman"/>
          <w:sz w:val="24"/>
          <w:szCs w:val="24"/>
        </w:rPr>
      </w:pPr>
    </w:p>
    <w:p w14:paraId="7C7D0AC5" w14:textId="77777777" w:rsidR="00A77D29" w:rsidRPr="00A77D29" w:rsidRDefault="00A77D29" w:rsidP="00A77D29">
      <w:pPr>
        <w:pStyle w:val="AralkYok"/>
        <w:ind w:firstLine="360"/>
        <w:jc w:val="both"/>
        <w:rPr>
          <w:rFonts w:ascii="Times New Roman" w:hAnsi="Times New Roman"/>
          <w:sz w:val="24"/>
          <w:szCs w:val="24"/>
        </w:rPr>
      </w:pPr>
    </w:p>
    <w:p w14:paraId="62AAEBF6" w14:textId="77777777" w:rsidR="00A77D29" w:rsidRPr="00A77D29" w:rsidRDefault="00A77D29" w:rsidP="00A77D29">
      <w:pPr>
        <w:pStyle w:val="AralkYok"/>
        <w:jc w:val="right"/>
        <w:rPr>
          <w:rFonts w:ascii="Times New Roman" w:hAnsi="Times New Roman"/>
          <w:sz w:val="24"/>
          <w:szCs w:val="24"/>
        </w:rPr>
      </w:pPr>
      <w:r w:rsidRPr="00A77D29">
        <w:rPr>
          <w:rFonts w:ascii="Times New Roman" w:hAnsi="Times New Roman"/>
          <w:b/>
          <w:sz w:val="24"/>
          <w:szCs w:val="24"/>
        </w:rPr>
        <w:t>ÜRGÜP BELEDİYE BAŞKANLIĞI</w:t>
      </w:r>
    </w:p>
    <w:p w14:paraId="566F7A3C" w14:textId="77777777" w:rsidR="00A77D29" w:rsidRDefault="00A77D29"/>
    <w:sectPr w:rsidR="00A77D29" w:rsidSect="00DA61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3532"/>
    <w:multiLevelType w:val="hybridMultilevel"/>
    <w:tmpl w:val="72627574"/>
    <w:lvl w:ilvl="0" w:tplc="4B56735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E72AE4"/>
    <w:multiLevelType w:val="hybridMultilevel"/>
    <w:tmpl w:val="C7767376"/>
    <w:lvl w:ilvl="0" w:tplc="04FECC86">
      <w:start w:val="23"/>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9B4FD4"/>
    <w:multiLevelType w:val="hybridMultilevel"/>
    <w:tmpl w:val="F71A2ADE"/>
    <w:lvl w:ilvl="0" w:tplc="F744820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C1E4C64"/>
    <w:multiLevelType w:val="hybridMultilevel"/>
    <w:tmpl w:val="0BCE4B02"/>
    <w:lvl w:ilvl="0" w:tplc="52DE702E">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58590160">
    <w:abstractNumId w:val="3"/>
  </w:num>
  <w:num w:numId="2" w16cid:durableId="866675284">
    <w:abstractNumId w:val="2"/>
  </w:num>
  <w:num w:numId="3" w16cid:durableId="1759717036">
    <w:abstractNumId w:val="0"/>
  </w:num>
  <w:num w:numId="4" w16cid:durableId="49480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8D"/>
    <w:rsid w:val="000A6710"/>
    <w:rsid w:val="000C5022"/>
    <w:rsid w:val="00124CE1"/>
    <w:rsid w:val="00187064"/>
    <w:rsid w:val="001B3E65"/>
    <w:rsid w:val="006C4C89"/>
    <w:rsid w:val="009C4FB8"/>
    <w:rsid w:val="00A77D29"/>
    <w:rsid w:val="00C01855"/>
    <w:rsid w:val="00DA618D"/>
    <w:rsid w:val="00E71E33"/>
    <w:rsid w:val="00EE70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29C91C"/>
  <w15:chartTrackingRefBased/>
  <w15:docId w15:val="{00554356-F2DA-4F65-A462-1BA811C7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18D"/>
    <w:pPr>
      <w:spacing w:after="0" w:line="240" w:lineRule="auto"/>
    </w:pPr>
    <w:rPr>
      <w:rFonts w:ascii="Times New Roman" w:eastAsia="Times New Roman" w:hAnsi="Times New Roman" w:cs="Times New Roman"/>
      <w:kern w:val="0"/>
      <w:sz w:val="20"/>
      <w:szCs w:val="20"/>
      <w:lang w:val="en-US" w:eastAsia="tr-TR"/>
    </w:rPr>
  </w:style>
  <w:style w:type="paragraph" w:styleId="Balk1">
    <w:name w:val="heading 1"/>
    <w:basedOn w:val="Normal"/>
    <w:next w:val="Normal"/>
    <w:link w:val="Balk1Char"/>
    <w:qFormat/>
    <w:rsid w:val="00DA61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DA61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DA618D"/>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DA618D"/>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DA618D"/>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DA618D"/>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618D"/>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618D"/>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618D"/>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A618D"/>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DA618D"/>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DA618D"/>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DA618D"/>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DA618D"/>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DA618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618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618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618D"/>
    <w:rPr>
      <w:rFonts w:eastAsiaTheme="majorEastAsia" w:cstheme="majorBidi"/>
      <w:color w:val="272727" w:themeColor="text1" w:themeTint="D8"/>
    </w:rPr>
  </w:style>
  <w:style w:type="paragraph" w:styleId="KonuBal">
    <w:name w:val="Title"/>
    <w:basedOn w:val="Normal"/>
    <w:next w:val="Normal"/>
    <w:link w:val="KonuBalChar"/>
    <w:uiPriority w:val="10"/>
    <w:qFormat/>
    <w:rsid w:val="00DA618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618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618D"/>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618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618D"/>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A618D"/>
    <w:rPr>
      <w:i/>
      <w:iCs/>
      <w:color w:val="404040" w:themeColor="text1" w:themeTint="BF"/>
    </w:rPr>
  </w:style>
  <w:style w:type="paragraph" w:styleId="ListeParagraf">
    <w:name w:val="List Paragraph"/>
    <w:basedOn w:val="Normal"/>
    <w:uiPriority w:val="34"/>
    <w:qFormat/>
    <w:rsid w:val="00DA618D"/>
    <w:pPr>
      <w:ind w:left="720"/>
      <w:contextualSpacing/>
    </w:pPr>
  </w:style>
  <w:style w:type="character" w:styleId="GlVurgulama">
    <w:name w:val="Intense Emphasis"/>
    <w:basedOn w:val="VarsaylanParagrafYazTipi"/>
    <w:uiPriority w:val="21"/>
    <w:qFormat/>
    <w:rsid w:val="00DA618D"/>
    <w:rPr>
      <w:i/>
      <w:iCs/>
      <w:color w:val="365F91" w:themeColor="accent1" w:themeShade="BF"/>
    </w:rPr>
  </w:style>
  <w:style w:type="paragraph" w:styleId="GlAlnt">
    <w:name w:val="Intense Quote"/>
    <w:basedOn w:val="Normal"/>
    <w:next w:val="Normal"/>
    <w:link w:val="GlAlntChar"/>
    <w:uiPriority w:val="30"/>
    <w:qFormat/>
    <w:rsid w:val="00DA61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DA618D"/>
    <w:rPr>
      <w:i/>
      <w:iCs/>
      <w:color w:val="365F91" w:themeColor="accent1" w:themeShade="BF"/>
    </w:rPr>
  </w:style>
  <w:style w:type="character" w:styleId="GlBavuru">
    <w:name w:val="Intense Reference"/>
    <w:basedOn w:val="VarsaylanParagrafYazTipi"/>
    <w:uiPriority w:val="32"/>
    <w:qFormat/>
    <w:rsid w:val="00DA618D"/>
    <w:rPr>
      <w:b/>
      <w:bCs/>
      <w:smallCaps/>
      <w:color w:val="365F91" w:themeColor="accent1" w:themeShade="BF"/>
      <w:spacing w:val="5"/>
    </w:rPr>
  </w:style>
  <w:style w:type="paragraph" w:styleId="AralkYok">
    <w:name w:val="No Spacing"/>
    <w:uiPriority w:val="1"/>
    <w:qFormat/>
    <w:rsid w:val="00DA618D"/>
    <w:pPr>
      <w:spacing w:after="0" w:line="240" w:lineRule="auto"/>
    </w:pPr>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2025-09-30T05:39:00Z</dcterms:created>
  <dcterms:modified xsi:type="dcterms:W3CDTF">2025-09-30T05:44:00Z</dcterms:modified>
</cp:coreProperties>
</file>